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9" w:type="dxa"/>
        <w:tblInd w:w="542" w:type="dxa"/>
        <w:tblLayout w:type="fixed"/>
        <w:tblCellMar>
          <w:left w:w="0" w:type="dxa"/>
          <w:right w:w="0" w:type="dxa"/>
        </w:tblCellMar>
        <w:tblLook w:val="01E0" w:firstRow="1" w:lastRow="1" w:firstColumn="1" w:lastColumn="1" w:noHBand="0" w:noVBand="0"/>
      </w:tblPr>
      <w:tblGrid>
        <w:gridCol w:w="3140"/>
        <w:gridCol w:w="6019"/>
      </w:tblGrid>
      <w:tr w:rsidR="006B6696" w:rsidTr="00070DB6">
        <w:trPr>
          <w:trHeight w:val="650"/>
        </w:trPr>
        <w:tc>
          <w:tcPr>
            <w:tcW w:w="3140" w:type="dxa"/>
          </w:tcPr>
          <w:p w:rsidR="006B6696" w:rsidRDefault="00754A55" w:rsidP="00754A55">
            <w:pPr>
              <w:pStyle w:val="TableParagraph"/>
              <w:ind w:left="186" w:right="176" w:hanging="15"/>
              <w:rPr>
                <w:b/>
                <w:spacing w:val="-4"/>
                <w:sz w:val="26"/>
                <w:lang w:val="en-US"/>
              </w:rPr>
            </w:pPr>
            <w:bookmarkStart w:id="0" w:name="_GoBack"/>
            <w:bookmarkEnd w:id="0"/>
            <w:r>
              <w:rPr>
                <w:b/>
                <w:sz w:val="26"/>
                <w:lang w:val="en-US"/>
              </w:rPr>
              <w:t xml:space="preserve">   </w:t>
            </w:r>
            <w:r w:rsidR="00D12C18" w:rsidRPr="00754A55">
              <w:rPr>
                <w:b/>
                <w:sz w:val="26"/>
              </w:rPr>
              <w:t>ỦY</w:t>
            </w:r>
            <w:r w:rsidR="00D12C18" w:rsidRPr="00754A55">
              <w:rPr>
                <w:b/>
                <w:spacing w:val="-13"/>
                <w:sz w:val="26"/>
              </w:rPr>
              <w:t xml:space="preserve"> </w:t>
            </w:r>
            <w:r w:rsidR="00D12C18" w:rsidRPr="00754A55">
              <w:rPr>
                <w:b/>
                <w:sz w:val="26"/>
              </w:rPr>
              <w:t>BAN</w:t>
            </w:r>
            <w:r w:rsidR="00D12C18" w:rsidRPr="00754A55">
              <w:rPr>
                <w:b/>
                <w:spacing w:val="-15"/>
                <w:sz w:val="26"/>
              </w:rPr>
              <w:t xml:space="preserve"> </w:t>
            </w:r>
            <w:r w:rsidR="00D12C18" w:rsidRPr="00754A55">
              <w:rPr>
                <w:b/>
                <w:sz w:val="26"/>
              </w:rPr>
              <w:t>NHÂN</w:t>
            </w:r>
            <w:r w:rsidR="00D12C18" w:rsidRPr="00754A55">
              <w:rPr>
                <w:b/>
                <w:spacing w:val="-13"/>
                <w:sz w:val="26"/>
              </w:rPr>
              <w:t xml:space="preserve"> </w:t>
            </w:r>
            <w:r w:rsidR="00D12C18" w:rsidRPr="00754A55">
              <w:rPr>
                <w:b/>
                <w:sz w:val="26"/>
              </w:rPr>
              <w:t>DÂN XÃ</w:t>
            </w:r>
            <w:r w:rsidR="00D12C18" w:rsidRPr="00754A55">
              <w:rPr>
                <w:b/>
                <w:spacing w:val="-8"/>
                <w:sz w:val="26"/>
              </w:rPr>
              <w:t xml:space="preserve"> </w:t>
            </w:r>
            <w:r w:rsidR="00D12C18" w:rsidRPr="00754A55">
              <w:rPr>
                <w:b/>
                <w:sz w:val="26"/>
              </w:rPr>
              <w:t>TRƯỜNG</w:t>
            </w:r>
            <w:r w:rsidR="00D12C18" w:rsidRPr="00754A55">
              <w:rPr>
                <w:b/>
                <w:spacing w:val="-8"/>
                <w:sz w:val="26"/>
              </w:rPr>
              <w:t xml:space="preserve"> </w:t>
            </w:r>
            <w:r w:rsidRPr="00754A55">
              <w:rPr>
                <w:b/>
                <w:spacing w:val="-4"/>
                <w:sz w:val="26"/>
                <w:lang w:val="en-US"/>
              </w:rPr>
              <w:t>THÀNH</w:t>
            </w:r>
          </w:p>
          <w:p w:rsidR="008E0716" w:rsidRPr="00754A55" w:rsidRDefault="008E0716" w:rsidP="00754A55">
            <w:pPr>
              <w:pStyle w:val="TableParagraph"/>
              <w:ind w:left="186" w:right="176" w:hanging="15"/>
              <w:rPr>
                <w:b/>
                <w:sz w:val="26"/>
                <w:lang w:val="en-US"/>
              </w:rPr>
            </w:pPr>
            <w:r w:rsidRPr="00E042B2">
              <w:rPr>
                <w:b/>
                <w:noProof/>
                <w:sz w:val="26"/>
                <w:szCs w:val="26"/>
                <w:lang w:val="en-US"/>
              </w:rPr>
              <mc:AlternateContent>
                <mc:Choice Requires="wps">
                  <w:drawing>
                    <wp:anchor distT="0" distB="0" distL="114300" distR="114300" simplePos="0" relativeHeight="251657216" behindDoc="0" locked="0" layoutInCell="1" allowOverlap="1" wp14:anchorId="625A4FA4" wp14:editId="3DAE2C68">
                      <wp:simplePos x="0" y="0"/>
                      <wp:positionH relativeFrom="column">
                        <wp:posOffset>617855</wp:posOffset>
                      </wp:positionH>
                      <wp:positionV relativeFrom="paragraph">
                        <wp:posOffset>6985</wp:posOffset>
                      </wp:positionV>
                      <wp:extent cx="706120" cy="0"/>
                      <wp:effectExtent l="0" t="0" r="368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03B71"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5pt,.55pt" to="104.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f/HAIAADc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"/>
                  </w:pict>
                </mc:Fallback>
              </mc:AlternateContent>
            </w:r>
          </w:p>
        </w:tc>
        <w:tc>
          <w:tcPr>
            <w:tcW w:w="6019" w:type="dxa"/>
          </w:tcPr>
          <w:p w:rsidR="006B6696" w:rsidRDefault="00D12C18" w:rsidP="008E0716">
            <w:pPr>
              <w:pStyle w:val="TableParagraph"/>
              <w:ind w:left="442"/>
              <w:rPr>
                <w:b/>
                <w:sz w:val="26"/>
              </w:rPr>
            </w:pPr>
            <w:r>
              <w:rPr>
                <w:b/>
                <w:sz w:val="26"/>
              </w:rPr>
              <w:t>CỘNG</w:t>
            </w:r>
            <w:r>
              <w:rPr>
                <w:b/>
                <w:spacing w:val="-8"/>
                <w:sz w:val="26"/>
              </w:rPr>
              <w:t xml:space="preserve"> </w:t>
            </w:r>
            <w:r>
              <w:rPr>
                <w:b/>
                <w:sz w:val="26"/>
              </w:rPr>
              <w:t>HÒA</w:t>
            </w:r>
            <w:r>
              <w:rPr>
                <w:b/>
                <w:spacing w:val="-6"/>
                <w:sz w:val="26"/>
              </w:rPr>
              <w:t xml:space="preserve"> </w:t>
            </w:r>
            <w:r>
              <w:rPr>
                <w:b/>
                <w:sz w:val="26"/>
              </w:rPr>
              <w:t>XÃ</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6B6696" w:rsidRDefault="008E0716" w:rsidP="008E0716">
            <w:pPr>
              <w:pStyle w:val="TableParagraph"/>
              <w:ind w:left="450"/>
              <w:rPr>
                <w:b/>
                <w:spacing w:val="-4"/>
                <w:sz w:val="28"/>
              </w:rPr>
            </w:pPr>
            <w:r>
              <w:rPr>
                <w:b/>
                <w:sz w:val="28"/>
                <w:lang w:val="en-US"/>
              </w:rPr>
              <w:t xml:space="preserve">             </w:t>
            </w:r>
            <w:r w:rsidR="00D12C18">
              <w:rPr>
                <w:b/>
                <w:sz w:val="28"/>
              </w:rPr>
              <w:t>Độc</w:t>
            </w:r>
            <w:r w:rsidR="00D12C18">
              <w:rPr>
                <w:b/>
                <w:spacing w:val="-2"/>
                <w:sz w:val="28"/>
              </w:rPr>
              <w:t xml:space="preserve"> </w:t>
            </w:r>
            <w:r w:rsidR="00D12C18">
              <w:rPr>
                <w:b/>
                <w:sz w:val="28"/>
              </w:rPr>
              <w:t>lập</w:t>
            </w:r>
            <w:r w:rsidR="00D12C18">
              <w:rPr>
                <w:b/>
                <w:spacing w:val="-2"/>
                <w:sz w:val="28"/>
              </w:rPr>
              <w:t xml:space="preserve"> </w:t>
            </w:r>
            <w:r w:rsidR="00D12C18">
              <w:rPr>
                <w:b/>
                <w:sz w:val="28"/>
              </w:rPr>
              <w:t>-</w:t>
            </w:r>
            <w:r w:rsidR="00D12C18">
              <w:rPr>
                <w:b/>
                <w:spacing w:val="-2"/>
                <w:sz w:val="28"/>
              </w:rPr>
              <w:t xml:space="preserve"> </w:t>
            </w:r>
            <w:r w:rsidR="00D12C18">
              <w:rPr>
                <w:b/>
                <w:sz w:val="28"/>
              </w:rPr>
              <w:t>Tự</w:t>
            </w:r>
            <w:r w:rsidR="00D12C18">
              <w:rPr>
                <w:b/>
                <w:spacing w:val="-3"/>
                <w:sz w:val="28"/>
              </w:rPr>
              <w:t xml:space="preserve"> </w:t>
            </w:r>
            <w:r w:rsidR="00D12C18">
              <w:rPr>
                <w:b/>
                <w:sz w:val="28"/>
              </w:rPr>
              <w:t>do -</w:t>
            </w:r>
            <w:r w:rsidR="00D12C18">
              <w:rPr>
                <w:b/>
                <w:spacing w:val="-3"/>
                <w:sz w:val="28"/>
              </w:rPr>
              <w:t xml:space="preserve"> </w:t>
            </w:r>
            <w:r w:rsidR="00D12C18">
              <w:rPr>
                <w:b/>
                <w:sz w:val="28"/>
              </w:rPr>
              <w:t>Hạnh</w:t>
            </w:r>
            <w:r w:rsidR="00D12C18">
              <w:rPr>
                <w:b/>
                <w:spacing w:val="-2"/>
                <w:sz w:val="28"/>
              </w:rPr>
              <w:t xml:space="preserve"> </w:t>
            </w:r>
            <w:r w:rsidR="00D12C18">
              <w:rPr>
                <w:b/>
                <w:spacing w:val="-4"/>
                <w:sz w:val="28"/>
              </w:rPr>
              <w:t>phúc</w:t>
            </w:r>
          </w:p>
          <w:p w:rsidR="008E0716" w:rsidRPr="008E0716" w:rsidRDefault="008E0716" w:rsidP="008E0716">
            <w:pPr>
              <w:pStyle w:val="TableParagraph"/>
              <w:ind w:left="450"/>
              <w:rPr>
                <w:b/>
                <w:sz w:val="28"/>
              </w:rPr>
            </w:pPr>
            <w:r w:rsidRPr="00E042B2">
              <w:rPr>
                <w:b/>
                <w:noProof/>
                <w:sz w:val="28"/>
                <w:szCs w:val="28"/>
                <w:lang w:val="en-US"/>
              </w:rPr>
              <mc:AlternateContent>
                <mc:Choice Requires="wps">
                  <w:drawing>
                    <wp:anchor distT="0" distB="0" distL="114300" distR="114300" simplePos="0" relativeHeight="251661312" behindDoc="0" locked="0" layoutInCell="1" allowOverlap="1" wp14:anchorId="27351D65" wp14:editId="3BB57772">
                      <wp:simplePos x="0" y="0"/>
                      <wp:positionH relativeFrom="column">
                        <wp:posOffset>925830</wp:posOffset>
                      </wp:positionH>
                      <wp:positionV relativeFrom="paragraph">
                        <wp:posOffset>7620</wp:posOffset>
                      </wp:positionV>
                      <wp:extent cx="200977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627E8"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6pt" to="231.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UDHg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"/>
                  </w:pict>
                </mc:Fallback>
              </mc:AlternateContent>
            </w:r>
          </w:p>
        </w:tc>
      </w:tr>
    </w:tbl>
    <w:p w:rsidR="006B6696" w:rsidRDefault="006B6696">
      <w:pPr>
        <w:pStyle w:val="BodyText"/>
        <w:spacing w:before="73"/>
        <w:ind w:left="0" w:firstLine="0"/>
        <w:jc w:val="left"/>
      </w:pPr>
    </w:p>
    <w:p w:rsidR="006B6696" w:rsidRDefault="00D12C18" w:rsidP="00070DB6">
      <w:pPr>
        <w:pStyle w:val="Heading1"/>
        <w:spacing w:line="322" w:lineRule="exact"/>
        <w:ind w:hanging="92"/>
        <w:jc w:val="center"/>
      </w:pPr>
      <w:r>
        <w:t xml:space="preserve">KẾ </w:t>
      </w:r>
      <w:r>
        <w:rPr>
          <w:spacing w:val="-2"/>
        </w:rPr>
        <w:t>HOẠCH</w:t>
      </w:r>
    </w:p>
    <w:p w:rsidR="006B6696" w:rsidRDefault="00D12C18">
      <w:pPr>
        <w:pStyle w:val="Heading2"/>
        <w:spacing w:before="0"/>
        <w:ind w:left="92" w:right="87" w:firstLine="0"/>
        <w:jc w:val="center"/>
      </w:pPr>
      <w:r>
        <w:rPr>
          <w:noProof/>
          <w:lang w:val="en-US"/>
        </w:rPr>
        <mc:AlternateContent>
          <mc:Choice Requires="wps">
            <w:drawing>
              <wp:anchor distT="0" distB="0" distL="0" distR="0" simplePos="0" relativeHeight="487588352" behindDoc="1" locked="0" layoutInCell="1" allowOverlap="1">
                <wp:simplePos x="0" y="0"/>
                <wp:positionH relativeFrom="page">
                  <wp:posOffset>3264534</wp:posOffset>
                </wp:positionH>
                <wp:positionV relativeFrom="paragraph">
                  <wp:posOffset>242215</wp:posOffset>
                </wp:positionV>
                <wp:extent cx="1751964"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96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B5BF7" id="Graphic 3" o:spid="_x0000_s1026" style="position:absolute;margin-left:257.05pt;margin-top:19.05pt;width:137.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" path="m,l1751964,e" filled="f">
                <v:path arrowok="t"/>
                <w10:wrap type="topAndBottom" anchorx="page"/>
              </v:shape>
            </w:pict>
          </mc:Fallback>
        </mc:AlternateContent>
      </w:r>
      <w:r>
        <w:t>Công</w:t>
      </w:r>
      <w:r>
        <w:rPr>
          <w:spacing w:val="-5"/>
        </w:rPr>
        <w:t xml:space="preserve"> </w:t>
      </w:r>
      <w:r>
        <w:t>tác</w:t>
      </w:r>
      <w:r>
        <w:rPr>
          <w:spacing w:val="-3"/>
        </w:rPr>
        <w:t xml:space="preserve"> </w:t>
      </w:r>
      <w:r>
        <w:t>thông</w:t>
      </w:r>
      <w:r>
        <w:rPr>
          <w:spacing w:val="-1"/>
        </w:rPr>
        <w:t xml:space="preserve"> </w:t>
      </w:r>
      <w:r>
        <w:t>tin,</w:t>
      </w:r>
      <w:r>
        <w:rPr>
          <w:spacing w:val="-4"/>
        </w:rPr>
        <w:t xml:space="preserve"> </w:t>
      </w:r>
      <w:r>
        <w:t>tuyên</w:t>
      </w:r>
      <w:r>
        <w:rPr>
          <w:spacing w:val="-4"/>
        </w:rPr>
        <w:t xml:space="preserve"> </w:t>
      </w:r>
      <w:r>
        <w:t>truyền</w:t>
      </w:r>
      <w:r>
        <w:rPr>
          <w:spacing w:val="-3"/>
        </w:rPr>
        <w:t xml:space="preserve"> </w:t>
      </w:r>
      <w:r>
        <w:t>cải</w:t>
      </w:r>
      <w:r>
        <w:rPr>
          <w:spacing w:val="-2"/>
        </w:rPr>
        <w:t xml:space="preserve"> </w:t>
      </w:r>
      <w:r>
        <w:t>cách</w:t>
      </w:r>
      <w:r>
        <w:rPr>
          <w:spacing w:val="-3"/>
        </w:rPr>
        <w:t xml:space="preserve"> </w:t>
      </w:r>
      <w:r>
        <w:t>hành</w:t>
      </w:r>
      <w:r>
        <w:rPr>
          <w:spacing w:val="-4"/>
        </w:rPr>
        <w:t xml:space="preserve"> </w:t>
      </w:r>
      <w:r>
        <w:t>chính</w:t>
      </w:r>
      <w:r>
        <w:rPr>
          <w:spacing w:val="-3"/>
        </w:rPr>
        <w:t xml:space="preserve"> </w:t>
      </w:r>
      <w:r>
        <w:t>năm</w:t>
      </w:r>
      <w:r>
        <w:rPr>
          <w:spacing w:val="-7"/>
        </w:rPr>
        <w:t xml:space="preserve"> </w:t>
      </w:r>
      <w:r>
        <w:rPr>
          <w:spacing w:val="-4"/>
        </w:rPr>
        <w:t>2026</w:t>
      </w:r>
    </w:p>
    <w:p w:rsidR="006B6696" w:rsidRDefault="006B6696">
      <w:pPr>
        <w:pStyle w:val="BodyText"/>
        <w:spacing w:before="47"/>
        <w:ind w:left="0" w:firstLine="0"/>
        <w:jc w:val="left"/>
        <w:rPr>
          <w:b/>
        </w:rPr>
      </w:pPr>
    </w:p>
    <w:p w:rsidR="006B6696" w:rsidRPr="00754A55" w:rsidRDefault="00D12C18">
      <w:pPr>
        <w:pStyle w:val="BodyText"/>
        <w:spacing w:before="1" w:line="264" w:lineRule="auto"/>
        <w:ind w:right="276"/>
        <w:rPr>
          <w:lang w:val="en-US"/>
        </w:rPr>
      </w:pPr>
      <w:r>
        <w:t xml:space="preserve">Thực hiện Quyết định số </w:t>
      </w:r>
      <w:r w:rsidR="00754A55">
        <w:rPr>
          <w:lang w:val="en-US"/>
        </w:rPr>
        <w:t>707</w:t>
      </w:r>
      <w:r>
        <w:t xml:space="preserve">/QĐ-UBND ngày </w:t>
      </w:r>
      <w:r w:rsidR="00754A55">
        <w:rPr>
          <w:lang w:val="en-US"/>
        </w:rPr>
        <w:t xml:space="preserve">12 </w:t>
      </w:r>
      <w:r>
        <w:t>tháng 0</w:t>
      </w:r>
      <w:r w:rsidR="00754A55">
        <w:rPr>
          <w:lang w:val="en-US"/>
        </w:rPr>
        <w:t>2</w:t>
      </w:r>
      <w:r>
        <w:t xml:space="preserve"> năm 2026 của Ủy ban nhân dân </w:t>
      </w:r>
      <w:r w:rsidR="00754A55">
        <w:rPr>
          <w:lang w:val="en-US"/>
        </w:rPr>
        <w:t>thành phố Cần Thơ</w:t>
      </w:r>
      <w:r>
        <w:t xml:space="preserve"> về việc ban hành Kế hoạch </w:t>
      </w:r>
      <w:r w:rsidR="00754A55">
        <w:rPr>
          <w:lang w:val="en-US"/>
        </w:rPr>
        <w:t>công tác thông tin, tuyên truyền cải cách hành chính thành phố Cần Thơ năm 2026.</w:t>
      </w:r>
    </w:p>
    <w:p w:rsidR="006B6696" w:rsidRDefault="00D12C18">
      <w:pPr>
        <w:pStyle w:val="BodyText"/>
        <w:spacing w:before="122" w:line="264" w:lineRule="auto"/>
        <w:ind w:right="276"/>
      </w:pPr>
      <w:r>
        <w:t xml:space="preserve">Nhằm đẩy mạnh và nâng cao hơn nữa chất lượng công tác cải cách hành chính (CCHC) trên địa bàn xã Trường </w:t>
      </w:r>
      <w:r w:rsidR="00754A55">
        <w:rPr>
          <w:lang w:val="en-US"/>
        </w:rPr>
        <w:t>Thành</w:t>
      </w:r>
      <w:r>
        <w:t>, Ủy ban nhân dân xã ban hành Kế hoạch về công tác thông tin, tuyên truyền CCHC năm 2026 như sau:</w:t>
      </w:r>
    </w:p>
    <w:p w:rsidR="006B6696" w:rsidRDefault="00D12C18">
      <w:pPr>
        <w:pStyle w:val="Heading1"/>
        <w:numPr>
          <w:ilvl w:val="0"/>
          <w:numId w:val="2"/>
        </w:numPr>
        <w:tabs>
          <w:tab w:val="left" w:pos="1253"/>
        </w:tabs>
        <w:spacing w:before="123"/>
        <w:ind w:left="1253" w:hanging="248"/>
        <w:jc w:val="both"/>
      </w:pPr>
      <w:r>
        <w:t>MỤC</w:t>
      </w:r>
      <w:r>
        <w:rPr>
          <w:spacing w:val="-6"/>
        </w:rPr>
        <w:t xml:space="preserve"> </w:t>
      </w:r>
      <w:r>
        <w:t>ĐÍCH,</w:t>
      </w:r>
      <w:r>
        <w:rPr>
          <w:spacing w:val="-5"/>
        </w:rPr>
        <w:t xml:space="preserve"> </w:t>
      </w:r>
      <w:r>
        <w:t>YÊU</w:t>
      </w:r>
      <w:r>
        <w:rPr>
          <w:spacing w:val="-2"/>
        </w:rPr>
        <w:t xml:space="preserve"> </w:t>
      </w:r>
      <w:r>
        <w:rPr>
          <w:spacing w:val="-5"/>
        </w:rPr>
        <w:t>CẦU</w:t>
      </w:r>
    </w:p>
    <w:p w:rsidR="006B6696" w:rsidRDefault="00D12C18">
      <w:pPr>
        <w:pStyle w:val="Heading2"/>
        <w:numPr>
          <w:ilvl w:val="1"/>
          <w:numId w:val="2"/>
        </w:numPr>
        <w:tabs>
          <w:tab w:val="left" w:pos="1284"/>
        </w:tabs>
        <w:ind w:left="1284" w:hanging="279"/>
        <w:jc w:val="both"/>
      </w:pPr>
      <w:r>
        <w:t>Mục</w:t>
      </w:r>
      <w:r>
        <w:rPr>
          <w:spacing w:val="-2"/>
        </w:rPr>
        <w:t xml:space="preserve"> </w:t>
      </w:r>
      <w:r>
        <w:rPr>
          <w:spacing w:val="-4"/>
        </w:rPr>
        <w:t>đích</w:t>
      </w:r>
    </w:p>
    <w:p w:rsidR="006B6696" w:rsidRDefault="00D12C18">
      <w:pPr>
        <w:pStyle w:val="ListParagraph"/>
        <w:numPr>
          <w:ilvl w:val="2"/>
          <w:numId w:val="2"/>
        </w:numPr>
        <w:tabs>
          <w:tab w:val="left" w:pos="1378"/>
        </w:tabs>
        <w:spacing w:before="105"/>
        <w:ind w:right="279" w:firstLine="719"/>
        <w:jc w:val="both"/>
        <w:rPr>
          <w:sz w:val="28"/>
        </w:rPr>
      </w:pPr>
      <w:r>
        <w:rPr>
          <w:sz w:val="28"/>
        </w:rPr>
        <w:t>Nâng cao nhận thức của đội ngũ cán bộ, công chức, viên chức (CBCCVC) về các mục tiêu, nội dung và trách nhiệm của mình trong thực hiện nhiệm vụ CCHC, tạo sự thống nhất trong tổ chức thực hiện Kế hoạch công tác CCHC của xã. Từ đó, CBCCVC có thái độ làm</w:t>
      </w:r>
      <w:r>
        <w:rPr>
          <w:spacing w:val="-1"/>
          <w:sz w:val="28"/>
        </w:rPr>
        <w:t xml:space="preserve"> </w:t>
      </w:r>
      <w:r>
        <w:rPr>
          <w:sz w:val="28"/>
        </w:rPr>
        <w:t xml:space="preserve">việc tích cực, động cơ đúng đắn, hăng hái tham gia vào công cuộc CCHC nhà nước nói chung và Kế hoạch công tác CCHC xã Trường </w:t>
      </w:r>
      <w:r w:rsidR="00754A55">
        <w:rPr>
          <w:sz w:val="28"/>
          <w:lang w:val="en-US"/>
        </w:rPr>
        <w:t>Thành</w:t>
      </w:r>
      <w:r>
        <w:rPr>
          <w:sz w:val="28"/>
        </w:rPr>
        <w:t xml:space="preserve"> năm 2026 nói riêng.</w:t>
      </w:r>
    </w:p>
    <w:p w:rsidR="006B6696" w:rsidRDefault="00D12C18">
      <w:pPr>
        <w:pStyle w:val="ListParagraph"/>
        <w:numPr>
          <w:ilvl w:val="2"/>
          <w:numId w:val="2"/>
        </w:numPr>
        <w:tabs>
          <w:tab w:val="left" w:pos="1336"/>
        </w:tabs>
        <w:spacing w:before="83"/>
        <w:ind w:right="276" w:firstLine="719"/>
        <w:jc w:val="both"/>
        <w:rPr>
          <w:sz w:val="28"/>
        </w:rPr>
      </w:pPr>
      <w:r>
        <w:rPr>
          <w:sz w:val="28"/>
        </w:rPr>
        <w:t>Nâng cao nhận thức CCHC và tăng cường sự tham gia, giám sát của người dân, doanh nghiệp trong triển khai CCHC, giám sát quá trình thực hiện CCHC của cơ quan hành chính nhà nước các cấp.</w:t>
      </w:r>
    </w:p>
    <w:p w:rsidR="006B6696" w:rsidRDefault="00D12C18">
      <w:pPr>
        <w:pStyle w:val="Heading2"/>
        <w:numPr>
          <w:ilvl w:val="1"/>
          <w:numId w:val="2"/>
        </w:numPr>
        <w:tabs>
          <w:tab w:val="left" w:pos="1284"/>
        </w:tabs>
        <w:spacing w:before="126"/>
        <w:ind w:left="1284" w:hanging="279"/>
        <w:jc w:val="both"/>
      </w:pPr>
      <w:r>
        <w:t>Yêu</w:t>
      </w:r>
      <w:r>
        <w:rPr>
          <w:spacing w:val="-3"/>
        </w:rPr>
        <w:t xml:space="preserve"> </w:t>
      </w:r>
      <w:r>
        <w:rPr>
          <w:spacing w:val="-5"/>
        </w:rPr>
        <w:t>cầu</w:t>
      </w:r>
    </w:p>
    <w:p w:rsidR="006B6696" w:rsidRDefault="00D12C18">
      <w:pPr>
        <w:pStyle w:val="ListParagraph"/>
        <w:numPr>
          <w:ilvl w:val="2"/>
          <w:numId w:val="2"/>
        </w:numPr>
        <w:tabs>
          <w:tab w:val="left" w:pos="1301"/>
        </w:tabs>
        <w:spacing w:before="146" w:line="264" w:lineRule="auto"/>
        <w:ind w:right="275" w:firstLine="719"/>
        <w:jc w:val="both"/>
        <w:rPr>
          <w:sz w:val="28"/>
        </w:rPr>
      </w:pPr>
      <w:r>
        <w:rPr>
          <w:sz w:val="28"/>
        </w:rPr>
        <w:t>Thực hiện công tác thông tin, tuyên truyền có hiệu quả và đúng tiến độ đề</w:t>
      </w:r>
      <w:r>
        <w:rPr>
          <w:spacing w:val="-1"/>
          <w:sz w:val="28"/>
        </w:rPr>
        <w:t xml:space="preserve"> </w:t>
      </w:r>
      <w:r>
        <w:rPr>
          <w:sz w:val="28"/>
        </w:rPr>
        <w:t>ra.</w:t>
      </w:r>
      <w:r>
        <w:rPr>
          <w:spacing w:val="-2"/>
          <w:sz w:val="28"/>
        </w:rPr>
        <w:t xml:space="preserve"> </w:t>
      </w:r>
      <w:r>
        <w:rPr>
          <w:sz w:val="28"/>
        </w:rPr>
        <w:t>Phổ biến,</w:t>
      </w:r>
      <w:r>
        <w:rPr>
          <w:spacing w:val="-2"/>
          <w:sz w:val="28"/>
        </w:rPr>
        <w:t xml:space="preserve"> </w:t>
      </w:r>
      <w:r>
        <w:rPr>
          <w:sz w:val="28"/>
        </w:rPr>
        <w:t>tuyên</w:t>
      </w:r>
      <w:r>
        <w:rPr>
          <w:spacing w:val="-2"/>
          <w:sz w:val="28"/>
        </w:rPr>
        <w:t xml:space="preserve"> </w:t>
      </w:r>
      <w:r>
        <w:rPr>
          <w:sz w:val="28"/>
        </w:rPr>
        <w:t>truyền kịp</w:t>
      </w:r>
      <w:r>
        <w:rPr>
          <w:spacing w:val="-1"/>
          <w:sz w:val="28"/>
        </w:rPr>
        <w:t xml:space="preserve"> </w:t>
      </w:r>
      <w:r>
        <w:rPr>
          <w:sz w:val="28"/>
        </w:rPr>
        <w:t>thời,</w:t>
      </w:r>
      <w:r>
        <w:rPr>
          <w:spacing w:val="-2"/>
          <w:sz w:val="28"/>
        </w:rPr>
        <w:t xml:space="preserve"> </w:t>
      </w:r>
      <w:r>
        <w:rPr>
          <w:sz w:val="28"/>
        </w:rPr>
        <w:t>đầy</w:t>
      </w:r>
      <w:r>
        <w:rPr>
          <w:spacing w:val="-3"/>
          <w:sz w:val="28"/>
        </w:rPr>
        <w:t xml:space="preserve"> </w:t>
      </w:r>
      <w:r>
        <w:rPr>
          <w:sz w:val="28"/>
        </w:rPr>
        <w:t>đủ,</w:t>
      </w:r>
      <w:r>
        <w:rPr>
          <w:spacing w:val="-2"/>
          <w:sz w:val="28"/>
        </w:rPr>
        <w:t xml:space="preserve"> </w:t>
      </w:r>
      <w:r>
        <w:rPr>
          <w:sz w:val="28"/>
        </w:rPr>
        <w:t>thường</w:t>
      </w:r>
      <w:r>
        <w:rPr>
          <w:spacing w:val="-4"/>
          <w:sz w:val="28"/>
        </w:rPr>
        <w:t xml:space="preserve"> </w:t>
      </w:r>
      <w:r>
        <w:rPr>
          <w:sz w:val="28"/>
        </w:rPr>
        <w:t>xuyên,</w:t>
      </w:r>
      <w:r>
        <w:rPr>
          <w:spacing w:val="-2"/>
          <w:sz w:val="28"/>
        </w:rPr>
        <w:t xml:space="preserve"> </w:t>
      </w:r>
      <w:r>
        <w:rPr>
          <w:sz w:val="28"/>
        </w:rPr>
        <w:t>liên tục,</w:t>
      </w:r>
      <w:r>
        <w:rPr>
          <w:spacing w:val="-2"/>
          <w:sz w:val="28"/>
        </w:rPr>
        <w:t xml:space="preserve"> </w:t>
      </w:r>
      <w:r>
        <w:rPr>
          <w:sz w:val="28"/>
        </w:rPr>
        <w:t>rộng</w:t>
      </w:r>
      <w:r>
        <w:rPr>
          <w:spacing w:val="-4"/>
          <w:sz w:val="28"/>
        </w:rPr>
        <w:t xml:space="preserve"> </w:t>
      </w:r>
      <w:r>
        <w:rPr>
          <w:sz w:val="28"/>
        </w:rPr>
        <w:t>khắp, phù hợp với yêu cầu, đặc điểm và nhiệm vụ của từng đối tượng, từng ngành, từng địa phương. Lồng ghép việc tuyên truyền CCHC nhà nước với việc phổ biến,</w:t>
      </w:r>
      <w:r>
        <w:rPr>
          <w:spacing w:val="-7"/>
          <w:sz w:val="28"/>
        </w:rPr>
        <w:t xml:space="preserve"> </w:t>
      </w:r>
      <w:r>
        <w:rPr>
          <w:sz w:val="28"/>
        </w:rPr>
        <w:t>tuyên</w:t>
      </w:r>
      <w:r>
        <w:rPr>
          <w:spacing w:val="-3"/>
          <w:sz w:val="28"/>
        </w:rPr>
        <w:t xml:space="preserve"> </w:t>
      </w:r>
      <w:r>
        <w:rPr>
          <w:sz w:val="28"/>
        </w:rPr>
        <w:t>truyền,</w:t>
      </w:r>
      <w:r>
        <w:rPr>
          <w:spacing w:val="-5"/>
          <w:sz w:val="28"/>
        </w:rPr>
        <w:t xml:space="preserve"> </w:t>
      </w:r>
      <w:r>
        <w:rPr>
          <w:sz w:val="28"/>
        </w:rPr>
        <w:t>giáo</w:t>
      </w:r>
      <w:r>
        <w:rPr>
          <w:spacing w:val="-3"/>
          <w:sz w:val="28"/>
        </w:rPr>
        <w:t xml:space="preserve"> </w:t>
      </w:r>
      <w:r>
        <w:rPr>
          <w:sz w:val="28"/>
        </w:rPr>
        <w:t>dục</w:t>
      </w:r>
      <w:r>
        <w:rPr>
          <w:spacing w:val="-4"/>
          <w:sz w:val="28"/>
        </w:rPr>
        <w:t xml:space="preserve"> </w:t>
      </w:r>
      <w:r>
        <w:rPr>
          <w:sz w:val="28"/>
        </w:rPr>
        <w:t>về</w:t>
      </w:r>
      <w:r>
        <w:rPr>
          <w:spacing w:val="-4"/>
          <w:sz w:val="28"/>
        </w:rPr>
        <w:t xml:space="preserve"> </w:t>
      </w:r>
      <w:r>
        <w:rPr>
          <w:sz w:val="28"/>
        </w:rPr>
        <w:t>các</w:t>
      </w:r>
      <w:r>
        <w:rPr>
          <w:spacing w:val="-4"/>
          <w:sz w:val="28"/>
        </w:rPr>
        <w:t xml:space="preserve"> </w:t>
      </w:r>
      <w:r>
        <w:rPr>
          <w:sz w:val="28"/>
        </w:rPr>
        <w:t>chủ</w:t>
      </w:r>
      <w:r>
        <w:rPr>
          <w:spacing w:val="-5"/>
          <w:sz w:val="28"/>
        </w:rPr>
        <w:t xml:space="preserve"> </w:t>
      </w:r>
      <w:r>
        <w:rPr>
          <w:sz w:val="28"/>
        </w:rPr>
        <w:t>trương,</w:t>
      </w:r>
      <w:r>
        <w:rPr>
          <w:spacing w:val="-5"/>
          <w:sz w:val="28"/>
        </w:rPr>
        <w:t xml:space="preserve"> </w:t>
      </w:r>
      <w:r>
        <w:rPr>
          <w:sz w:val="28"/>
        </w:rPr>
        <w:t>chính</w:t>
      </w:r>
      <w:r>
        <w:rPr>
          <w:spacing w:val="-3"/>
          <w:sz w:val="28"/>
        </w:rPr>
        <w:t xml:space="preserve"> </w:t>
      </w:r>
      <w:r>
        <w:rPr>
          <w:sz w:val="28"/>
        </w:rPr>
        <w:t>sách</w:t>
      </w:r>
      <w:r>
        <w:rPr>
          <w:spacing w:val="-3"/>
          <w:sz w:val="28"/>
        </w:rPr>
        <w:t xml:space="preserve"> </w:t>
      </w:r>
      <w:r>
        <w:rPr>
          <w:sz w:val="28"/>
        </w:rPr>
        <w:t>của</w:t>
      </w:r>
      <w:r>
        <w:rPr>
          <w:spacing w:val="-7"/>
          <w:sz w:val="28"/>
        </w:rPr>
        <w:t xml:space="preserve"> </w:t>
      </w:r>
      <w:r>
        <w:rPr>
          <w:sz w:val="28"/>
        </w:rPr>
        <w:t>Đảng</w:t>
      </w:r>
      <w:r>
        <w:rPr>
          <w:spacing w:val="-3"/>
          <w:sz w:val="28"/>
        </w:rPr>
        <w:t xml:space="preserve"> </w:t>
      </w:r>
      <w:r>
        <w:rPr>
          <w:sz w:val="28"/>
        </w:rPr>
        <w:t>và</w:t>
      </w:r>
      <w:r>
        <w:rPr>
          <w:spacing w:val="-7"/>
          <w:sz w:val="28"/>
        </w:rPr>
        <w:t xml:space="preserve"> </w:t>
      </w:r>
      <w:r>
        <w:rPr>
          <w:sz w:val="28"/>
        </w:rPr>
        <w:t>pháp</w:t>
      </w:r>
      <w:r>
        <w:rPr>
          <w:spacing w:val="-3"/>
          <w:sz w:val="28"/>
        </w:rPr>
        <w:t xml:space="preserve"> </w:t>
      </w:r>
      <w:r>
        <w:rPr>
          <w:sz w:val="28"/>
        </w:rPr>
        <w:t>luật của Nhà nước.</w:t>
      </w:r>
    </w:p>
    <w:p w:rsidR="006B6696" w:rsidRDefault="00D12C18">
      <w:pPr>
        <w:pStyle w:val="ListParagraph"/>
        <w:numPr>
          <w:ilvl w:val="2"/>
          <w:numId w:val="2"/>
        </w:numPr>
        <w:tabs>
          <w:tab w:val="left" w:pos="1319"/>
        </w:tabs>
        <w:spacing w:before="122" w:line="264" w:lineRule="auto"/>
        <w:ind w:right="277" w:firstLine="719"/>
        <w:jc w:val="both"/>
        <w:rPr>
          <w:sz w:val="28"/>
        </w:rPr>
      </w:pPr>
      <w:r>
        <w:rPr>
          <w:sz w:val="28"/>
        </w:rPr>
        <w:t>Đáp ứng kịp thời, đầy đủ nhu cầu của CBCCVC và mọi tầng lớp nhân dân trong việc nắm bắt, tìm hiểu thông tin về công tác CCHC nhà nước, nhất là thủ tục hành chính.</w:t>
      </w:r>
    </w:p>
    <w:p w:rsidR="006B6696" w:rsidRDefault="00D12C18">
      <w:pPr>
        <w:pStyle w:val="ListParagraph"/>
        <w:numPr>
          <w:ilvl w:val="2"/>
          <w:numId w:val="2"/>
        </w:numPr>
        <w:tabs>
          <w:tab w:val="left" w:pos="1327"/>
        </w:tabs>
        <w:spacing w:before="118" w:line="264" w:lineRule="auto"/>
        <w:ind w:right="278" w:firstLine="719"/>
        <w:jc w:val="both"/>
        <w:rPr>
          <w:sz w:val="28"/>
        </w:rPr>
      </w:pPr>
      <w:r>
        <w:rPr>
          <w:sz w:val="28"/>
        </w:rPr>
        <w:t>Tăng cường lực lượng tham gia công tác tuyên truyền; kết hợp hình thức tuyên truyền truyền thống với ứng dụng công nghệ thông tin vào hoạt động tuyên</w:t>
      </w:r>
      <w:r>
        <w:rPr>
          <w:spacing w:val="18"/>
          <w:sz w:val="28"/>
        </w:rPr>
        <w:t xml:space="preserve"> </w:t>
      </w:r>
      <w:r>
        <w:rPr>
          <w:sz w:val="28"/>
        </w:rPr>
        <w:t>truyền</w:t>
      </w:r>
      <w:r>
        <w:rPr>
          <w:spacing w:val="16"/>
          <w:sz w:val="28"/>
        </w:rPr>
        <w:t xml:space="preserve"> </w:t>
      </w:r>
      <w:r>
        <w:rPr>
          <w:sz w:val="28"/>
        </w:rPr>
        <w:t>nhằm</w:t>
      </w:r>
      <w:r>
        <w:rPr>
          <w:spacing w:val="15"/>
          <w:sz w:val="28"/>
        </w:rPr>
        <w:t xml:space="preserve"> </w:t>
      </w:r>
      <w:r>
        <w:rPr>
          <w:sz w:val="28"/>
        </w:rPr>
        <w:t>mang</w:t>
      </w:r>
      <w:r>
        <w:rPr>
          <w:spacing w:val="18"/>
          <w:sz w:val="28"/>
        </w:rPr>
        <w:t xml:space="preserve"> </w:t>
      </w:r>
      <w:r>
        <w:rPr>
          <w:sz w:val="28"/>
        </w:rPr>
        <w:t>lại</w:t>
      </w:r>
      <w:r>
        <w:rPr>
          <w:spacing w:val="16"/>
          <w:sz w:val="28"/>
        </w:rPr>
        <w:t xml:space="preserve"> </w:t>
      </w:r>
      <w:r>
        <w:rPr>
          <w:sz w:val="28"/>
        </w:rPr>
        <w:t>hiệu</w:t>
      </w:r>
      <w:r>
        <w:rPr>
          <w:spacing w:val="16"/>
          <w:sz w:val="28"/>
        </w:rPr>
        <w:t xml:space="preserve"> </w:t>
      </w:r>
      <w:r>
        <w:rPr>
          <w:sz w:val="28"/>
        </w:rPr>
        <w:t>quả</w:t>
      </w:r>
      <w:r>
        <w:rPr>
          <w:spacing w:val="17"/>
          <w:sz w:val="28"/>
        </w:rPr>
        <w:t xml:space="preserve"> </w:t>
      </w:r>
      <w:r>
        <w:rPr>
          <w:sz w:val="28"/>
        </w:rPr>
        <w:t>cao</w:t>
      </w:r>
      <w:r>
        <w:rPr>
          <w:spacing w:val="16"/>
          <w:sz w:val="28"/>
        </w:rPr>
        <w:t xml:space="preserve"> </w:t>
      </w:r>
      <w:r>
        <w:rPr>
          <w:sz w:val="28"/>
        </w:rPr>
        <w:t>nhất.</w:t>
      </w:r>
      <w:r>
        <w:rPr>
          <w:spacing w:val="17"/>
          <w:sz w:val="28"/>
        </w:rPr>
        <w:t xml:space="preserve"> </w:t>
      </w:r>
      <w:r>
        <w:rPr>
          <w:sz w:val="28"/>
        </w:rPr>
        <w:t>Đẩy</w:t>
      </w:r>
      <w:r>
        <w:rPr>
          <w:spacing w:val="16"/>
          <w:sz w:val="28"/>
        </w:rPr>
        <w:t xml:space="preserve"> </w:t>
      </w:r>
      <w:r>
        <w:rPr>
          <w:sz w:val="28"/>
        </w:rPr>
        <w:t>mạnh</w:t>
      </w:r>
      <w:r>
        <w:rPr>
          <w:spacing w:val="18"/>
          <w:sz w:val="28"/>
        </w:rPr>
        <w:t xml:space="preserve"> </w:t>
      </w:r>
      <w:r>
        <w:rPr>
          <w:sz w:val="28"/>
        </w:rPr>
        <w:t>công</w:t>
      </w:r>
      <w:r>
        <w:rPr>
          <w:spacing w:val="16"/>
          <w:sz w:val="28"/>
        </w:rPr>
        <w:t xml:space="preserve"> </w:t>
      </w:r>
      <w:r>
        <w:rPr>
          <w:sz w:val="28"/>
        </w:rPr>
        <w:t>tác</w:t>
      </w:r>
      <w:r>
        <w:rPr>
          <w:spacing w:val="15"/>
          <w:sz w:val="28"/>
        </w:rPr>
        <w:t xml:space="preserve"> </w:t>
      </w:r>
      <w:r>
        <w:rPr>
          <w:sz w:val="28"/>
        </w:rPr>
        <w:t>xã</w:t>
      </w:r>
      <w:r>
        <w:rPr>
          <w:spacing w:val="15"/>
          <w:sz w:val="28"/>
        </w:rPr>
        <w:t xml:space="preserve"> </w:t>
      </w:r>
      <w:r>
        <w:rPr>
          <w:sz w:val="28"/>
        </w:rPr>
        <w:t>hội</w:t>
      </w:r>
      <w:r>
        <w:rPr>
          <w:spacing w:val="16"/>
          <w:sz w:val="28"/>
        </w:rPr>
        <w:t xml:space="preserve"> </w:t>
      </w:r>
      <w:r>
        <w:rPr>
          <w:sz w:val="28"/>
        </w:rPr>
        <w:t>hóa,</w:t>
      </w:r>
    </w:p>
    <w:p w:rsidR="006B6696" w:rsidRDefault="006B6696">
      <w:pPr>
        <w:pStyle w:val="ListParagraph"/>
        <w:spacing w:line="264" w:lineRule="auto"/>
        <w:rPr>
          <w:sz w:val="28"/>
        </w:rPr>
        <w:sectPr w:rsidR="006B6696">
          <w:type w:val="continuous"/>
          <w:pgSz w:w="11910" w:h="16850"/>
          <w:pgMar w:top="1120" w:right="850" w:bottom="280" w:left="1417" w:header="720" w:footer="720" w:gutter="0"/>
          <w:cols w:space="720"/>
        </w:sectPr>
      </w:pPr>
    </w:p>
    <w:p w:rsidR="006B6696" w:rsidRDefault="00D12C18">
      <w:pPr>
        <w:pStyle w:val="BodyText"/>
        <w:spacing w:before="79" w:line="264" w:lineRule="auto"/>
        <w:ind w:right="278" w:firstLine="0"/>
      </w:pPr>
      <w:r>
        <w:lastRenderedPageBreak/>
        <w:t>tăng cường huy</w:t>
      </w:r>
      <w:r>
        <w:rPr>
          <w:spacing w:val="-1"/>
        </w:rPr>
        <w:t xml:space="preserve"> </w:t>
      </w:r>
      <w:r>
        <w:t>động các nguồn lực để đầu tư cho công tác tuyên truyền CCHC, giảm gánh nặng cho ngân sách nhà nước.</w:t>
      </w:r>
    </w:p>
    <w:p w:rsidR="006B6696" w:rsidRDefault="00D12C18">
      <w:pPr>
        <w:pStyle w:val="Heading2"/>
        <w:numPr>
          <w:ilvl w:val="1"/>
          <w:numId w:val="2"/>
        </w:numPr>
        <w:tabs>
          <w:tab w:val="left" w:pos="1284"/>
        </w:tabs>
        <w:spacing w:before="127"/>
        <w:ind w:left="1284" w:hanging="279"/>
        <w:jc w:val="both"/>
      </w:pPr>
      <w:r>
        <w:t>Đối</w:t>
      </w:r>
      <w:r>
        <w:rPr>
          <w:spacing w:val="-1"/>
        </w:rPr>
        <w:t xml:space="preserve"> </w:t>
      </w:r>
      <w:r>
        <w:rPr>
          <w:spacing w:val="-2"/>
        </w:rPr>
        <w:t>tượng</w:t>
      </w:r>
    </w:p>
    <w:p w:rsidR="006B6696" w:rsidRDefault="00D12C18">
      <w:pPr>
        <w:pStyle w:val="BodyText"/>
        <w:spacing w:before="146" w:line="264" w:lineRule="auto"/>
        <w:ind w:right="280"/>
      </w:pPr>
      <w:r>
        <w:t>Đối tượng là CBCCVC làm việc trong hệ thống cơ quan hành chính Nhà nước, các tổ chức chính trị - xã hội, các đơn vị sự nghiệp công lập và mọi tầng lớp Nhân dân.</w:t>
      </w:r>
    </w:p>
    <w:p w:rsidR="006B6696" w:rsidRDefault="00D12C18">
      <w:pPr>
        <w:pStyle w:val="Heading1"/>
        <w:numPr>
          <w:ilvl w:val="0"/>
          <w:numId w:val="2"/>
        </w:numPr>
        <w:tabs>
          <w:tab w:val="left" w:pos="1364"/>
        </w:tabs>
        <w:spacing w:before="125"/>
        <w:ind w:left="1364" w:hanging="359"/>
        <w:jc w:val="both"/>
      </w:pPr>
      <w:r>
        <w:t>NỘI</w:t>
      </w:r>
      <w:r>
        <w:rPr>
          <w:spacing w:val="-6"/>
        </w:rPr>
        <w:t xml:space="preserve"> </w:t>
      </w:r>
      <w:r>
        <w:t>DUNG</w:t>
      </w:r>
      <w:r>
        <w:rPr>
          <w:spacing w:val="-5"/>
        </w:rPr>
        <w:t xml:space="preserve"> </w:t>
      </w:r>
      <w:r>
        <w:t>TUYÊN</w:t>
      </w:r>
      <w:r>
        <w:rPr>
          <w:spacing w:val="-5"/>
        </w:rPr>
        <w:t xml:space="preserve"> </w:t>
      </w:r>
      <w:r>
        <w:rPr>
          <w:spacing w:val="-2"/>
        </w:rPr>
        <w:t>TRUYỀN</w:t>
      </w:r>
    </w:p>
    <w:p w:rsidR="006B6696" w:rsidRDefault="00D12C18">
      <w:pPr>
        <w:pStyle w:val="BodyText"/>
        <w:spacing w:before="146" w:line="264" w:lineRule="auto"/>
        <w:ind w:right="279"/>
      </w:pPr>
      <w:r>
        <w:t>Công tác thông tin, tuyên truyền CCHC năm 2026 tập trung vào các nội dung trọng tâm sau:</w:t>
      </w:r>
    </w:p>
    <w:p w:rsidR="006B6696" w:rsidRDefault="00D12C18">
      <w:pPr>
        <w:pStyle w:val="ListParagraph"/>
        <w:numPr>
          <w:ilvl w:val="1"/>
          <w:numId w:val="2"/>
        </w:numPr>
        <w:tabs>
          <w:tab w:val="left" w:pos="1267"/>
        </w:tabs>
        <w:spacing w:before="122"/>
        <w:ind w:right="273" w:firstLine="681"/>
        <w:jc w:val="both"/>
        <w:rPr>
          <w:sz w:val="28"/>
        </w:rPr>
      </w:pPr>
      <w:r>
        <w:rPr>
          <w:sz w:val="28"/>
        </w:rPr>
        <w:t>Tuyên truyền, phổ biến sâu rộng về tầm quan trọng, ý nghĩa, mục tiêu và tác động của CCHC đến phát triển kinh tế - xã hội của đất nước; tuyên truyền tình hình triển khai, kết quả, thành tựu trong thực hiện Chương trình tổng thể CCHC nhà nước giai đoạn 2021-2030 được ban hành tại Nghị quyết số 76/NQ- CP ngày 15 tháng 7 năm 2021 của Chính phủ, Chỉ thị số 23/CT-TTg ngày 02 tháng 9 năm 2021 của Thủ tướng Chính phủ về việc đẩy mạnh thực hiện</w:t>
      </w:r>
      <w:r>
        <w:rPr>
          <w:spacing w:val="40"/>
          <w:sz w:val="28"/>
        </w:rPr>
        <w:t xml:space="preserve"> </w:t>
      </w:r>
      <w:r>
        <w:rPr>
          <w:sz w:val="28"/>
        </w:rPr>
        <w:t xml:space="preserve">Chương trình tổng thể CCHC giai đoạn 2021-2030, tuyên truyền các nội dung Kế hoạch CCHC năm 2026 của Ủy ban nhân dân thành phố Cần Thơ, của Ủy ban nhân dân xã Trường </w:t>
      </w:r>
      <w:r w:rsidR="00754A55">
        <w:rPr>
          <w:sz w:val="28"/>
          <w:lang w:val="en-US"/>
        </w:rPr>
        <w:t>Thành</w:t>
      </w:r>
      <w:r>
        <w:rPr>
          <w:sz w:val="28"/>
        </w:rPr>
        <w:t xml:space="preserve"> năm 2026.</w:t>
      </w:r>
    </w:p>
    <w:p w:rsidR="006B6696" w:rsidRDefault="00D12C18">
      <w:pPr>
        <w:pStyle w:val="ListParagraph"/>
        <w:numPr>
          <w:ilvl w:val="1"/>
          <w:numId w:val="2"/>
        </w:numPr>
        <w:tabs>
          <w:tab w:val="left" w:pos="1319"/>
        </w:tabs>
        <w:spacing w:before="120" w:line="264" w:lineRule="auto"/>
        <w:ind w:right="276" w:firstLine="719"/>
        <w:jc w:val="both"/>
        <w:rPr>
          <w:sz w:val="28"/>
        </w:rPr>
      </w:pPr>
      <w:r>
        <w:rPr>
          <w:sz w:val="28"/>
        </w:rPr>
        <w:t xml:space="preserve">Tuyên truyền các quan điểm, chủ trương của Đảng, chính sách pháp luật của Nhà nước về CCHC. Vai trò, trách nhiệm của các cấp ủy đảng, của người đứng đầu cơ quan hành chính các cấp, người đứng đầu tổ chức chính trị - xã hội, các đơn vị sự nghiệp công lập đối với việc triển khai thực hiện nhiệm vụ </w:t>
      </w:r>
      <w:r>
        <w:rPr>
          <w:spacing w:val="-2"/>
          <w:sz w:val="28"/>
        </w:rPr>
        <w:t>CCHC.</w:t>
      </w:r>
    </w:p>
    <w:p w:rsidR="006B6696" w:rsidRDefault="00D12C18">
      <w:pPr>
        <w:pStyle w:val="ListParagraph"/>
        <w:numPr>
          <w:ilvl w:val="1"/>
          <w:numId w:val="2"/>
        </w:numPr>
        <w:tabs>
          <w:tab w:val="left" w:pos="1334"/>
        </w:tabs>
        <w:spacing w:line="264" w:lineRule="auto"/>
        <w:ind w:right="277" w:firstLine="719"/>
        <w:jc w:val="both"/>
        <w:rPr>
          <w:sz w:val="28"/>
        </w:rPr>
      </w:pPr>
      <w:r>
        <w:rPr>
          <w:sz w:val="28"/>
        </w:rPr>
        <w:t>Tuyên truyền, phổ biến các nội dung về cải cách thể chế; cải cách TTHC, việc thực hiện cơ chế một cửa, một cửa liên thông trong giải quyết TTHC; cải cách tổ chức bộ máy hành chính nhà nước, việc rà soát, điều chỉnh chức</w:t>
      </w:r>
      <w:r>
        <w:rPr>
          <w:spacing w:val="-2"/>
          <w:sz w:val="28"/>
        </w:rPr>
        <w:t xml:space="preserve"> </w:t>
      </w:r>
      <w:r>
        <w:rPr>
          <w:sz w:val="28"/>
        </w:rPr>
        <w:t>năng,</w:t>
      </w:r>
      <w:r>
        <w:rPr>
          <w:spacing w:val="-4"/>
          <w:sz w:val="28"/>
        </w:rPr>
        <w:t xml:space="preserve"> </w:t>
      </w:r>
      <w:r>
        <w:rPr>
          <w:sz w:val="28"/>
        </w:rPr>
        <w:t>nhiệm</w:t>
      </w:r>
      <w:r>
        <w:rPr>
          <w:spacing w:val="-6"/>
          <w:sz w:val="28"/>
        </w:rPr>
        <w:t xml:space="preserve"> </w:t>
      </w:r>
      <w:r>
        <w:rPr>
          <w:sz w:val="28"/>
        </w:rPr>
        <w:t>vụ,</w:t>
      </w:r>
      <w:r>
        <w:rPr>
          <w:spacing w:val="-1"/>
          <w:sz w:val="28"/>
        </w:rPr>
        <w:t xml:space="preserve"> </w:t>
      </w:r>
      <w:r>
        <w:rPr>
          <w:sz w:val="28"/>
        </w:rPr>
        <w:t>quyền hạn</w:t>
      </w:r>
      <w:r>
        <w:rPr>
          <w:spacing w:val="-1"/>
          <w:sz w:val="28"/>
        </w:rPr>
        <w:t xml:space="preserve"> </w:t>
      </w:r>
      <w:r>
        <w:rPr>
          <w:sz w:val="28"/>
        </w:rPr>
        <w:t>và</w:t>
      </w:r>
      <w:r>
        <w:rPr>
          <w:spacing w:val="-3"/>
          <w:sz w:val="28"/>
        </w:rPr>
        <w:t xml:space="preserve"> </w:t>
      </w:r>
      <w:r>
        <w:rPr>
          <w:sz w:val="28"/>
        </w:rPr>
        <w:t>tổ chức,</w:t>
      </w:r>
      <w:r>
        <w:rPr>
          <w:spacing w:val="-1"/>
          <w:sz w:val="28"/>
        </w:rPr>
        <w:t xml:space="preserve"> </w:t>
      </w:r>
      <w:r>
        <w:rPr>
          <w:sz w:val="28"/>
        </w:rPr>
        <w:t>sắp</w:t>
      </w:r>
      <w:r>
        <w:rPr>
          <w:spacing w:val="-1"/>
          <w:sz w:val="28"/>
        </w:rPr>
        <w:t xml:space="preserve"> </w:t>
      </w:r>
      <w:r>
        <w:rPr>
          <w:sz w:val="28"/>
        </w:rPr>
        <w:t>xếp</w:t>
      </w:r>
      <w:r>
        <w:rPr>
          <w:spacing w:val="-1"/>
          <w:sz w:val="28"/>
        </w:rPr>
        <w:t xml:space="preserve"> </w:t>
      </w:r>
      <w:r>
        <w:rPr>
          <w:sz w:val="28"/>
        </w:rPr>
        <w:t>lại</w:t>
      </w:r>
      <w:r>
        <w:rPr>
          <w:spacing w:val="-1"/>
          <w:sz w:val="28"/>
        </w:rPr>
        <w:t xml:space="preserve"> </w:t>
      </w:r>
      <w:r>
        <w:rPr>
          <w:sz w:val="28"/>
        </w:rPr>
        <w:t>các</w:t>
      </w:r>
      <w:r>
        <w:rPr>
          <w:spacing w:val="-3"/>
          <w:sz w:val="28"/>
        </w:rPr>
        <w:t xml:space="preserve"> </w:t>
      </w:r>
      <w:r>
        <w:rPr>
          <w:sz w:val="28"/>
        </w:rPr>
        <w:t>cơ</w:t>
      </w:r>
      <w:r>
        <w:rPr>
          <w:spacing w:val="-4"/>
          <w:sz w:val="28"/>
        </w:rPr>
        <w:t xml:space="preserve"> </w:t>
      </w:r>
      <w:r>
        <w:rPr>
          <w:sz w:val="28"/>
        </w:rPr>
        <w:t>quan, đơn</w:t>
      </w:r>
      <w:r>
        <w:rPr>
          <w:spacing w:val="-1"/>
          <w:sz w:val="28"/>
        </w:rPr>
        <w:t xml:space="preserve"> </w:t>
      </w:r>
      <w:r>
        <w:rPr>
          <w:sz w:val="28"/>
        </w:rPr>
        <w:t>vị;</w:t>
      </w:r>
      <w:r>
        <w:rPr>
          <w:spacing w:val="-1"/>
          <w:sz w:val="28"/>
        </w:rPr>
        <w:t xml:space="preserve"> </w:t>
      </w:r>
      <w:r>
        <w:rPr>
          <w:sz w:val="28"/>
        </w:rPr>
        <w:t>tình hình, kết quả triển khai cải cách công vụ, công chức. Các</w:t>
      </w:r>
      <w:r>
        <w:rPr>
          <w:spacing w:val="-1"/>
          <w:sz w:val="28"/>
        </w:rPr>
        <w:t xml:space="preserve"> </w:t>
      </w:r>
      <w:r>
        <w:rPr>
          <w:sz w:val="28"/>
        </w:rPr>
        <w:t>quy</w:t>
      </w:r>
      <w:r>
        <w:rPr>
          <w:spacing w:val="-4"/>
          <w:sz w:val="28"/>
        </w:rPr>
        <w:t xml:space="preserve"> </w:t>
      </w:r>
      <w:r>
        <w:rPr>
          <w:sz w:val="28"/>
        </w:rPr>
        <w:t>định của pháp luật về quản lý, tuyển dụng, sử dụng, khen thưởng, kỷ luật đối với</w:t>
      </w:r>
      <w:r>
        <w:rPr>
          <w:spacing w:val="30"/>
          <w:sz w:val="28"/>
        </w:rPr>
        <w:t xml:space="preserve"> </w:t>
      </w:r>
      <w:r>
        <w:rPr>
          <w:sz w:val="28"/>
        </w:rPr>
        <w:t>CBCCVC trong hệ thống hành chính; quyền, nghĩa vụ và trách nhiệm của CBCCVC trong thực hiện công vụ, nhiệm vụ, đặc biệt là trong giải quyết công việc cho cá nhân, tổ chức.</w:t>
      </w:r>
      <w:r>
        <w:rPr>
          <w:spacing w:val="-3"/>
          <w:sz w:val="28"/>
        </w:rPr>
        <w:t xml:space="preserve"> </w:t>
      </w:r>
      <w:r>
        <w:rPr>
          <w:sz w:val="28"/>
        </w:rPr>
        <w:t>Tình</w:t>
      </w:r>
      <w:r>
        <w:rPr>
          <w:spacing w:val="-1"/>
          <w:sz w:val="28"/>
        </w:rPr>
        <w:t xml:space="preserve"> </w:t>
      </w:r>
      <w:r>
        <w:rPr>
          <w:sz w:val="28"/>
        </w:rPr>
        <w:t>hình</w:t>
      </w:r>
      <w:r>
        <w:rPr>
          <w:spacing w:val="-1"/>
          <w:sz w:val="28"/>
        </w:rPr>
        <w:t xml:space="preserve"> </w:t>
      </w:r>
      <w:r>
        <w:rPr>
          <w:sz w:val="28"/>
        </w:rPr>
        <w:t>triển</w:t>
      </w:r>
      <w:r>
        <w:rPr>
          <w:spacing w:val="-4"/>
          <w:sz w:val="28"/>
        </w:rPr>
        <w:t xml:space="preserve"> </w:t>
      </w:r>
      <w:r>
        <w:rPr>
          <w:sz w:val="28"/>
        </w:rPr>
        <w:t>khai</w:t>
      </w:r>
      <w:r>
        <w:rPr>
          <w:spacing w:val="-1"/>
          <w:sz w:val="28"/>
        </w:rPr>
        <w:t xml:space="preserve"> </w:t>
      </w:r>
      <w:r>
        <w:rPr>
          <w:sz w:val="28"/>
        </w:rPr>
        <w:t>các</w:t>
      </w:r>
      <w:r>
        <w:rPr>
          <w:spacing w:val="-2"/>
          <w:sz w:val="28"/>
        </w:rPr>
        <w:t xml:space="preserve"> </w:t>
      </w:r>
      <w:r>
        <w:rPr>
          <w:sz w:val="28"/>
        </w:rPr>
        <w:t>nội</w:t>
      </w:r>
      <w:r>
        <w:rPr>
          <w:spacing w:val="-1"/>
          <w:sz w:val="28"/>
        </w:rPr>
        <w:t xml:space="preserve"> </w:t>
      </w:r>
      <w:r>
        <w:rPr>
          <w:sz w:val="28"/>
        </w:rPr>
        <w:t>dung</w:t>
      </w:r>
      <w:r>
        <w:rPr>
          <w:spacing w:val="-1"/>
          <w:sz w:val="28"/>
        </w:rPr>
        <w:t xml:space="preserve"> </w:t>
      </w:r>
      <w:r>
        <w:rPr>
          <w:sz w:val="28"/>
        </w:rPr>
        <w:t>xây</w:t>
      </w:r>
      <w:r>
        <w:rPr>
          <w:spacing w:val="-3"/>
          <w:sz w:val="28"/>
        </w:rPr>
        <w:t xml:space="preserve"> </w:t>
      </w:r>
      <w:r>
        <w:rPr>
          <w:sz w:val="28"/>
        </w:rPr>
        <w:t>dựng</w:t>
      </w:r>
      <w:r>
        <w:rPr>
          <w:spacing w:val="-1"/>
          <w:sz w:val="28"/>
        </w:rPr>
        <w:t xml:space="preserve"> </w:t>
      </w:r>
      <w:r>
        <w:rPr>
          <w:sz w:val="28"/>
        </w:rPr>
        <w:t>và</w:t>
      </w:r>
      <w:r>
        <w:rPr>
          <w:spacing w:val="-2"/>
          <w:sz w:val="28"/>
        </w:rPr>
        <w:t xml:space="preserve"> </w:t>
      </w:r>
      <w:r>
        <w:rPr>
          <w:sz w:val="28"/>
        </w:rPr>
        <w:t>phát</w:t>
      </w:r>
      <w:r>
        <w:rPr>
          <w:spacing w:val="-1"/>
          <w:sz w:val="28"/>
        </w:rPr>
        <w:t xml:space="preserve"> </w:t>
      </w:r>
      <w:r>
        <w:rPr>
          <w:sz w:val="28"/>
        </w:rPr>
        <w:t>triển</w:t>
      </w:r>
      <w:r>
        <w:rPr>
          <w:spacing w:val="-4"/>
          <w:sz w:val="28"/>
        </w:rPr>
        <w:t xml:space="preserve"> </w:t>
      </w:r>
      <w:r>
        <w:rPr>
          <w:sz w:val="28"/>
        </w:rPr>
        <w:t>Chính</w:t>
      </w:r>
      <w:r>
        <w:rPr>
          <w:spacing w:val="-1"/>
          <w:sz w:val="28"/>
        </w:rPr>
        <w:t xml:space="preserve"> </w:t>
      </w:r>
      <w:r>
        <w:rPr>
          <w:sz w:val="28"/>
        </w:rPr>
        <w:t>quyền</w:t>
      </w:r>
      <w:r>
        <w:rPr>
          <w:spacing w:val="-1"/>
          <w:sz w:val="28"/>
        </w:rPr>
        <w:t xml:space="preserve"> </w:t>
      </w:r>
      <w:r>
        <w:rPr>
          <w:sz w:val="28"/>
        </w:rPr>
        <w:t xml:space="preserve">điện tử, Chính quyền số, đẩy mạnh ứng dụng công nghệ thông tin trong thực hiện </w:t>
      </w:r>
      <w:r>
        <w:rPr>
          <w:spacing w:val="-2"/>
          <w:sz w:val="28"/>
        </w:rPr>
        <w:t>CCHC.</w:t>
      </w:r>
    </w:p>
    <w:p w:rsidR="006B6696" w:rsidRDefault="00D12C18">
      <w:pPr>
        <w:pStyle w:val="ListParagraph"/>
        <w:numPr>
          <w:ilvl w:val="1"/>
          <w:numId w:val="2"/>
        </w:numPr>
        <w:tabs>
          <w:tab w:val="left" w:pos="1303"/>
        </w:tabs>
        <w:spacing w:before="120" w:line="264" w:lineRule="auto"/>
        <w:ind w:right="279" w:firstLine="719"/>
        <w:jc w:val="both"/>
        <w:rPr>
          <w:sz w:val="28"/>
        </w:rPr>
      </w:pPr>
      <w:r>
        <w:rPr>
          <w:sz w:val="28"/>
        </w:rPr>
        <w:t>Tuyên truyền, biểu dương các mô hình, các tập thể, cá nhân điển hình tiên tiến trong thực hiện nhiệm vụ CCHC cũng như phản ánh những hạn chế,</w:t>
      </w:r>
      <w:r>
        <w:rPr>
          <w:spacing w:val="40"/>
          <w:sz w:val="28"/>
        </w:rPr>
        <w:t xml:space="preserve"> </w:t>
      </w:r>
      <w:r>
        <w:rPr>
          <w:sz w:val="28"/>
        </w:rPr>
        <w:t>yếu kém trong hoạt động của cơ quan Nhà nước và trong thực thi công vụ của CBCCVC. Tuyên truyền các mô hình, cơ chế đang được triển khai thí điểm, các điển hình tốt trong CCHC ở Trung ương, thành phố và địa phương.</w:t>
      </w:r>
    </w:p>
    <w:p w:rsidR="006B6696" w:rsidRDefault="006B6696">
      <w:pPr>
        <w:pStyle w:val="ListParagraph"/>
        <w:spacing w:line="264" w:lineRule="auto"/>
        <w:rPr>
          <w:sz w:val="28"/>
        </w:rPr>
        <w:sectPr w:rsidR="006B6696">
          <w:headerReference w:type="default" r:id="rId8"/>
          <w:pgSz w:w="11910" w:h="16850"/>
          <w:pgMar w:top="1060" w:right="850" w:bottom="280" w:left="1417" w:header="573" w:footer="0" w:gutter="0"/>
          <w:pgNumType w:start="2"/>
          <w:cols w:space="720"/>
        </w:sectPr>
      </w:pPr>
    </w:p>
    <w:p w:rsidR="006B6696" w:rsidRDefault="00D12C18">
      <w:pPr>
        <w:pStyle w:val="ListParagraph"/>
        <w:numPr>
          <w:ilvl w:val="1"/>
          <w:numId w:val="2"/>
        </w:numPr>
        <w:tabs>
          <w:tab w:val="left" w:pos="1302"/>
        </w:tabs>
        <w:spacing w:before="79" w:line="264" w:lineRule="auto"/>
        <w:ind w:right="289" w:firstLine="719"/>
        <w:jc w:val="both"/>
        <w:rPr>
          <w:sz w:val="28"/>
        </w:rPr>
      </w:pPr>
      <w:r>
        <w:rPr>
          <w:sz w:val="28"/>
        </w:rPr>
        <w:lastRenderedPageBreak/>
        <w:t>Những kết quả đạt được và những tồn tại, hạn chế, nguyên nhân cũng như tình hình triển khai nhiệm vụ CCHC của các cơ quan, đơn vị, địa phương.</w:t>
      </w:r>
    </w:p>
    <w:p w:rsidR="006B6696" w:rsidRDefault="00D12C18">
      <w:pPr>
        <w:pStyle w:val="Heading1"/>
        <w:numPr>
          <w:ilvl w:val="0"/>
          <w:numId w:val="2"/>
        </w:numPr>
        <w:tabs>
          <w:tab w:val="left" w:pos="1471"/>
        </w:tabs>
        <w:spacing w:before="127"/>
        <w:ind w:left="1471" w:hanging="466"/>
        <w:jc w:val="left"/>
      </w:pPr>
      <w:r>
        <w:t>HÌNH</w:t>
      </w:r>
      <w:r>
        <w:rPr>
          <w:spacing w:val="-6"/>
        </w:rPr>
        <w:t xml:space="preserve"> </w:t>
      </w:r>
      <w:r>
        <w:t>THỨC</w:t>
      </w:r>
      <w:r>
        <w:rPr>
          <w:spacing w:val="-6"/>
        </w:rPr>
        <w:t xml:space="preserve"> </w:t>
      </w:r>
      <w:r>
        <w:t>TUYÊN</w:t>
      </w:r>
      <w:r>
        <w:rPr>
          <w:spacing w:val="-6"/>
        </w:rPr>
        <w:t xml:space="preserve"> </w:t>
      </w:r>
      <w:r>
        <w:rPr>
          <w:spacing w:val="-2"/>
        </w:rPr>
        <w:t>TRUYỀN</w:t>
      </w:r>
    </w:p>
    <w:p w:rsidR="006B6696" w:rsidRDefault="006B6696">
      <w:pPr>
        <w:pStyle w:val="BodyText"/>
        <w:spacing w:before="7"/>
        <w:ind w:left="0" w:firstLine="0"/>
        <w:jc w:val="left"/>
        <w:rPr>
          <w:b/>
          <w:sz w:val="15"/>
        </w:rPr>
      </w:pPr>
    </w:p>
    <w:tbl>
      <w:tblPr>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3061"/>
        <w:gridCol w:w="2360"/>
        <w:gridCol w:w="2142"/>
        <w:gridCol w:w="1405"/>
      </w:tblGrid>
      <w:tr w:rsidR="006B6696">
        <w:trPr>
          <w:trHeight w:val="822"/>
        </w:trPr>
        <w:tc>
          <w:tcPr>
            <w:tcW w:w="588" w:type="dxa"/>
          </w:tcPr>
          <w:p w:rsidR="006B6696" w:rsidRDefault="00D12C18">
            <w:pPr>
              <w:pStyle w:val="TableParagraph"/>
              <w:spacing w:before="247"/>
              <w:ind w:left="8" w:right="1"/>
              <w:jc w:val="center"/>
              <w:rPr>
                <w:b/>
                <w:sz w:val="28"/>
              </w:rPr>
            </w:pPr>
            <w:r>
              <w:rPr>
                <w:b/>
                <w:spacing w:val="-5"/>
                <w:sz w:val="28"/>
              </w:rPr>
              <w:t>TT</w:t>
            </w:r>
          </w:p>
        </w:tc>
        <w:tc>
          <w:tcPr>
            <w:tcW w:w="3061" w:type="dxa"/>
          </w:tcPr>
          <w:p w:rsidR="006B6696" w:rsidRDefault="00D12C18">
            <w:pPr>
              <w:pStyle w:val="TableParagraph"/>
              <w:spacing w:before="247"/>
              <w:ind w:left="117"/>
              <w:rPr>
                <w:b/>
                <w:sz w:val="28"/>
              </w:rPr>
            </w:pPr>
            <w:r>
              <w:rPr>
                <w:b/>
                <w:sz w:val="28"/>
              </w:rPr>
              <w:t>Hình</w:t>
            </w:r>
            <w:r>
              <w:rPr>
                <w:b/>
                <w:spacing w:val="-3"/>
                <w:sz w:val="28"/>
              </w:rPr>
              <w:t xml:space="preserve"> </w:t>
            </w:r>
            <w:r>
              <w:rPr>
                <w:b/>
                <w:sz w:val="28"/>
              </w:rPr>
              <w:t>thức</w:t>
            </w:r>
            <w:r>
              <w:rPr>
                <w:b/>
                <w:spacing w:val="-3"/>
                <w:sz w:val="28"/>
              </w:rPr>
              <w:t xml:space="preserve"> </w:t>
            </w:r>
            <w:r>
              <w:rPr>
                <w:b/>
                <w:sz w:val="28"/>
              </w:rPr>
              <w:t>tuyên</w:t>
            </w:r>
            <w:r>
              <w:rPr>
                <w:b/>
                <w:spacing w:val="-2"/>
                <w:sz w:val="28"/>
              </w:rPr>
              <w:t xml:space="preserve"> truyền</w:t>
            </w:r>
          </w:p>
        </w:tc>
        <w:tc>
          <w:tcPr>
            <w:tcW w:w="2360" w:type="dxa"/>
          </w:tcPr>
          <w:p w:rsidR="006B6696" w:rsidRDefault="00D12C18">
            <w:pPr>
              <w:pStyle w:val="TableParagraph"/>
              <w:spacing w:before="247"/>
              <w:ind w:left="224"/>
              <w:rPr>
                <w:b/>
                <w:sz w:val="28"/>
              </w:rPr>
            </w:pPr>
            <w:r>
              <w:rPr>
                <w:b/>
                <w:sz w:val="28"/>
              </w:rPr>
              <w:t>Cơ</w:t>
            </w:r>
            <w:r>
              <w:rPr>
                <w:b/>
                <w:spacing w:val="-3"/>
                <w:sz w:val="28"/>
              </w:rPr>
              <w:t xml:space="preserve"> </w:t>
            </w:r>
            <w:r>
              <w:rPr>
                <w:b/>
                <w:sz w:val="28"/>
              </w:rPr>
              <w:t>quan</w:t>
            </w:r>
            <w:r>
              <w:rPr>
                <w:b/>
                <w:spacing w:val="-2"/>
                <w:sz w:val="28"/>
              </w:rPr>
              <w:t xml:space="preserve"> </w:t>
            </w:r>
            <w:r>
              <w:rPr>
                <w:b/>
                <w:sz w:val="28"/>
              </w:rPr>
              <w:t>chủ</w:t>
            </w:r>
            <w:r>
              <w:rPr>
                <w:b/>
                <w:spacing w:val="-2"/>
                <w:sz w:val="28"/>
              </w:rPr>
              <w:t xml:space="preserve"> </w:t>
            </w:r>
            <w:r>
              <w:rPr>
                <w:b/>
                <w:spacing w:val="-5"/>
                <w:sz w:val="28"/>
              </w:rPr>
              <w:t>trì</w:t>
            </w:r>
          </w:p>
        </w:tc>
        <w:tc>
          <w:tcPr>
            <w:tcW w:w="2142" w:type="dxa"/>
          </w:tcPr>
          <w:p w:rsidR="006B6696" w:rsidRDefault="00D12C18">
            <w:pPr>
              <w:pStyle w:val="TableParagraph"/>
              <w:spacing w:before="86"/>
              <w:ind w:left="534" w:right="526" w:firstLine="16"/>
              <w:rPr>
                <w:b/>
                <w:sz w:val="28"/>
              </w:rPr>
            </w:pPr>
            <w:r>
              <w:rPr>
                <w:b/>
                <w:sz w:val="28"/>
              </w:rPr>
              <w:t>Cơ</w:t>
            </w:r>
            <w:r>
              <w:rPr>
                <w:b/>
                <w:spacing w:val="-18"/>
                <w:sz w:val="28"/>
              </w:rPr>
              <w:t xml:space="preserve"> </w:t>
            </w:r>
            <w:r>
              <w:rPr>
                <w:b/>
                <w:sz w:val="28"/>
              </w:rPr>
              <w:t>quan phối</w:t>
            </w:r>
            <w:r>
              <w:rPr>
                <w:b/>
                <w:spacing w:val="1"/>
                <w:sz w:val="28"/>
              </w:rPr>
              <w:t xml:space="preserve"> </w:t>
            </w:r>
            <w:r>
              <w:rPr>
                <w:b/>
                <w:spacing w:val="-5"/>
                <w:sz w:val="28"/>
              </w:rPr>
              <w:t>hợp</w:t>
            </w:r>
          </w:p>
        </w:tc>
        <w:tc>
          <w:tcPr>
            <w:tcW w:w="1405" w:type="dxa"/>
          </w:tcPr>
          <w:p w:rsidR="006B6696" w:rsidRDefault="00D12C18">
            <w:pPr>
              <w:pStyle w:val="TableParagraph"/>
              <w:spacing w:before="86"/>
              <w:ind w:left="135" w:hanging="20"/>
              <w:rPr>
                <w:b/>
                <w:sz w:val="28"/>
              </w:rPr>
            </w:pPr>
            <w:r>
              <w:rPr>
                <w:b/>
                <w:sz w:val="28"/>
              </w:rPr>
              <w:t>Thời</w:t>
            </w:r>
            <w:r>
              <w:rPr>
                <w:b/>
                <w:spacing w:val="-18"/>
                <w:sz w:val="28"/>
              </w:rPr>
              <w:t xml:space="preserve"> </w:t>
            </w:r>
            <w:r>
              <w:rPr>
                <w:b/>
                <w:sz w:val="28"/>
              </w:rPr>
              <w:t>gian thực</w:t>
            </w:r>
            <w:r>
              <w:rPr>
                <w:b/>
                <w:spacing w:val="-1"/>
                <w:sz w:val="28"/>
              </w:rPr>
              <w:t xml:space="preserve"> </w:t>
            </w:r>
            <w:r>
              <w:rPr>
                <w:b/>
                <w:spacing w:val="-4"/>
                <w:sz w:val="28"/>
              </w:rPr>
              <w:t>hiện</w:t>
            </w:r>
          </w:p>
        </w:tc>
      </w:tr>
      <w:tr w:rsidR="006B6696">
        <w:trPr>
          <w:trHeight w:val="1890"/>
        </w:trPr>
        <w:tc>
          <w:tcPr>
            <w:tcW w:w="588" w:type="dxa"/>
          </w:tcPr>
          <w:p w:rsidR="006B6696" w:rsidRDefault="006B6696">
            <w:pPr>
              <w:pStyle w:val="TableParagraph"/>
              <w:rPr>
                <w:b/>
                <w:sz w:val="28"/>
              </w:rPr>
            </w:pPr>
          </w:p>
          <w:p w:rsidR="006B6696" w:rsidRDefault="006B6696">
            <w:pPr>
              <w:pStyle w:val="TableParagraph"/>
              <w:rPr>
                <w:b/>
                <w:sz w:val="28"/>
              </w:rPr>
            </w:pPr>
          </w:p>
          <w:p w:rsidR="006B6696" w:rsidRDefault="006B6696">
            <w:pPr>
              <w:pStyle w:val="TableParagraph"/>
              <w:spacing w:before="92"/>
              <w:rPr>
                <w:b/>
                <w:sz w:val="28"/>
              </w:rPr>
            </w:pPr>
          </w:p>
          <w:p w:rsidR="006B6696" w:rsidRDefault="00D12C18">
            <w:pPr>
              <w:pStyle w:val="TableParagraph"/>
              <w:ind w:left="8"/>
              <w:jc w:val="center"/>
              <w:rPr>
                <w:sz w:val="28"/>
              </w:rPr>
            </w:pPr>
            <w:r>
              <w:rPr>
                <w:spacing w:val="-10"/>
                <w:sz w:val="28"/>
              </w:rPr>
              <w:t>1</w:t>
            </w:r>
          </w:p>
        </w:tc>
        <w:tc>
          <w:tcPr>
            <w:tcW w:w="3061" w:type="dxa"/>
          </w:tcPr>
          <w:p w:rsidR="006B6696" w:rsidRDefault="00D12C18">
            <w:pPr>
              <w:pStyle w:val="TableParagraph"/>
              <w:spacing w:before="112" w:line="264" w:lineRule="auto"/>
              <w:ind w:left="107" w:right="97"/>
              <w:jc w:val="both"/>
              <w:rPr>
                <w:sz w:val="28"/>
              </w:rPr>
            </w:pPr>
            <w:r>
              <w:rPr>
                <w:sz w:val="28"/>
              </w:rPr>
              <w:t>Thực hiện đưa tin, bài trên hệ thống truyền thanh và trên cổng thông tin</w:t>
            </w:r>
            <w:r>
              <w:rPr>
                <w:spacing w:val="18"/>
                <w:sz w:val="28"/>
              </w:rPr>
              <w:t xml:space="preserve"> </w:t>
            </w:r>
            <w:r>
              <w:rPr>
                <w:sz w:val="28"/>
              </w:rPr>
              <w:t>điện</w:t>
            </w:r>
            <w:r>
              <w:rPr>
                <w:spacing w:val="22"/>
                <w:sz w:val="28"/>
              </w:rPr>
              <w:t xml:space="preserve"> </w:t>
            </w:r>
            <w:r>
              <w:rPr>
                <w:sz w:val="28"/>
              </w:rPr>
              <w:t>tử</w:t>
            </w:r>
            <w:r>
              <w:rPr>
                <w:spacing w:val="22"/>
                <w:sz w:val="28"/>
              </w:rPr>
              <w:t xml:space="preserve"> </w:t>
            </w:r>
            <w:r>
              <w:rPr>
                <w:sz w:val="28"/>
              </w:rPr>
              <w:t>của</w:t>
            </w:r>
            <w:r>
              <w:rPr>
                <w:spacing w:val="20"/>
                <w:sz w:val="28"/>
              </w:rPr>
              <w:t xml:space="preserve"> </w:t>
            </w:r>
            <w:r>
              <w:rPr>
                <w:sz w:val="28"/>
              </w:rPr>
              <w:t>xã</w:t>
            </w:r>
            <w:r>
              <w:rPr>
                <w:spacing w:val="21"/>
                <w:sz w:val="28"/>
              </w:rPr>
              <w:t xml:space="preserve"> </w:t>
            </w:r>
            <w:r>
              <w:rPr>
                <w:sz w:val="28"/>
              </w:rPr>
              <w:t>về</w:t>
            </w:r>
            <w:r>
              <w:rPr>
                <w:spacing w:val="21"/>
                <w:sz w:val="28"/>
              </w:rPr>
              <w:t xml:space="preserve"> </w:t>
            </w:r>
            <w:r>
              <w:rPr>
                <w:spacing w:val="-5"/>
                <w:sz w:val="28"/>
              </w:rPr>
              <w:t>nội</w:t>
            </w:r>
          </w:p>
          <w:p w:rsidR="006B6696" w:rsidRDefault="00D12C18">
            <w:pPr>
              <w:pStyle w:val="TableParagraph"/>
              <w:spacing w:line="321" w:lineRule="exact"/>
              <w:ind w:left="107"/>
              <w:jc w:val="both"/>
              <w:rPr>
                <w:sz w:val="28"/>
              </w:rPr>
            </w:pPr>
            <w:r>
              <w:rPr>
                <w:sz w:val="28"/>
              </w:rPr>
              <w:t>dung</w:t>
            </w:r>
            <w:r>
              <w:rPr>
                <w:spacing w:val="-3"/>
                <w:sz w:val="28"/>
              </w:rPr>
              <w:t xml:space="preserve"> </w:t>
            </w:r>
            <w:r>
              <w:rPr>
                <w:spacing w:val="-2"/>
                <w:sz w:val="28"/>
              </w:rPr>
              <w:t>CCHC.</w:t>
            </w:r>
          </w:p>
        </w:tc>
        <w:tc>
          <w:tcPr>
            <w:tcW w:w="2360" w:type="dxa"/>
          </w:tcPr>
          <w:p w:rsidR="006B6696" w:rsidRDefault="006B6696">
            <w:pPr>
              <w:pStyle w:val="TableParagraph"/>
              <w:spacing w:before="321"/>
              <w:rPr>
                <w:b/>
                <w:sz w:val="28"/>
              </w:rPr>
            </w:pPr>
          </w:p>
          <w:p w:rsidR="006B6696" w:rsidRDefault="00D12C18">
            <w:pPr>
              <w:pStyle w:val="TableParagraph"/>
              <w:spacing w:line="264" w:lineRule="auto"/>
              <w:ind w:left="512" w:hanging="375"/>
              <w:rPr>
                <w:sz w:val="28"/>
              </w:rPr>
            </w:pPr>
            <w:r>
              <w:rPr>
                <w:sz w:val="28"/>
              </w:rPr>
              <w:t>Trung</w:t>
            </w:r>
            <w:r>
              <w:rPr>
                <w:spacing w:val="-10"/>
                <w:sz w:val="28"/>
              </w:rPr>
              <w:t xml:space="preserve"> </w:t>
            </w:r>
            <w:r>
              <w:rPr>
                <w:sz w:val="28"/>
              </w:rPr>
              <w:t>tâm</w:t>
            </w:r>
            <w:r>
              <w:rPr>
                <w:spacing w:val="-15"/>
                <w:sz w:val="28"/>
              </w:rPr>
              <w:t xml:space="preserve"> </w:t>
            </w:r>
            <w:r>
              <w:rPr>
                <w:sz w:val="28"/>
              </w:rPr>
              <w:t>dịch</w:t>
            </w:r>
            <w:r>
              <w:rPr>
                <w:spacing w:val="-10"/>
                <w:sz w:val="28"/>
              </w:rPr>
              <w:t xml:space="preserve"> </w:t>
            </w:r>
            <w:r>
              <w:rPr>
                <w:sz w:val="28"/>
              </w:rPr>
              <w:t>vụ tổng hợp xã</w:t>
            </w:r>
          </w:p>
        </w:tc>
        <w:tc>
          <w:tcPr>
            <w:tcW w:w="2142" w:type="dxa"/>
          </w:tcPr>
          <w:p w:rsidR="006B6696" w:rsidRDefault="006B6696">
            <w:pPr>
              <w:pStyle w:val="TableParagraph"/>
              <w:spacing w:before="143"/>
              <w:rPr>
                <w:b/>
                <w:sz w:val="28"/>
              </w:rPr>
            </w:pPr>
          </w:p>
          <w:p w:rsidR="006B6696" w:rsidRDefault="00D12C18">
            <w:pPr>
              <w:pStyle w:val="TableParagraph"/>
              <w:spacing w:line="264" w:lineRule="auto"/>
              <w:ind w:left="81" w:right="78"/>
              <w:jc w:val="center"/>
              <w:rPr>
                <w:sz w:val="28"/>
              </w:rPr>
            </w:pPr>
            <w:r>
              <w:rPr>
                <w:sz w:val="28"/>
              </w:rPr>
              <w:t>Cơ</w:t>
            </w:r>
            <w:r>
              <w:rPr>
                <w:spacing w:val="-12"/>
                <w:sz w:val="28"/>
              </w:rPr>
              <w:t xml:space="preserve"> </w:t>
            </w:r>
            <w:r>
              <w:rPr>
                <w:sz w:val="28"/>
              </w:rPr>
              <w:t>quan,</w:t>
            </w:r>
            <w:r>
              <w:rPr>
                <w:spacing w:val="-13"/>
                <w:sz w:val="28"/>
              </w:rPr>
              <w:t xml:space="preserve"> </w:t>
            </w:r>
            <w:r>
              <w:rPr>
                <w:sz w:val="28"/>
              </w:rPr>
              <w:t>đơn</w:t>
            </w:r>
            <w:r>
              <w:rPr>
                <w:spacing w:val="-11"/>
                <w:sz w:val="28"/>
              </w:rPr>
              <w:t xml:space="preserve"> </w:t>
            </w:r>
            <w:r>
              <w:rPr>
                <w:sz w:val="28"/>
              </w:rPr>
              <w:t>vị; Các phòng chuyên môn xã</w:t>
            </w:r>
          </w:p>
        </w:tc>
        <w:tc>
          <w:tcPr>
            <w:tcW w:w="1405" w:type="dxa"/>
          </w:tcPr>
          <w:p w:rsidR="006B6696" w:rsidRDefault="006B6696">
            <w:pPr>
              <w:pStyle w:val="TableParagraph"/>
              <w:spacing w:before="321"/>
              <w:rPr>
                <w:b/>
                <w:sz w:val="28"/>
              </w:rPr>
            </w:pPr>
          </w:p>
          <w:p w:rsidR="006B6696" w:rsidRDefault="00D12C18">
            <w:pPr>
              <w:pStyle w:val="TableParagraph"/>
              <w:spacing w:line="264" w:lineRule="auto"/>
              <w:ind w:left="142" w:firstLine="211"/>
              <w:rPr>
                <w:sz w:val="28"/>
              </w:rPr>
            </w:pPr>
            <w:r>
              <w:rPr>
                <w:spacing w:val="-2"/>
                <w:sz w:val="28"/>
              </w:rPr>
              <w:t xml:space="preserve">Trong </w:t>
            </w:r>
            <w:r>
              <w:rPr>
                <w:sz w:val="28"/>
              </w:rPr>
              <w:t>năm</w:t>
            </w:r>
            <w:r>
              <w:rPr>
                <w:spacing w:val="-18"/>
                <w:sz w:val="28"/>
              </w:rPr>
              <w:t xml:space="preserve"> </w:t>
            </w:r>
            <w:r>
              <w:rPr>
                <w:sz w:val="28"/>
              </w:rPr>
              <w:t>2026</w:t>
            </w:r>
          </w:p>
        </w:tc>
      </w:tr>
      <w:tr w:rsidR="006B6696">
        <w:trPr>
          <w:trHeight w:val="1536"/>
        </w:trPr>
        <w:tc>
          <w:tcPr>
            <w:tcW w:w="588" w:type="dxa"/>
          </w:tcPr>
          <w:p w:rsidR="006B6696" w:rsidRDefault="006B6696">
            <w:pPr>
              <w:pStyle w:val="TableParagraph"/>
              <w:spacing w:before="321"/>
              <w:rPr>
                <w:b/>
                <w:sz w:val="28"/>
              </w:rPr>
            </w:pPr>
          </w:p>
          <w:p w:rsidR="006B6696" w:rsidRDefault="00D12C18">
            <w:pPr>
              <w:pStyle w:val="TableParagraph"/>
              <w:spacing w:before="1"/>
              <w:ind w:left="8"/>
              <w:jc w:val="center"/>
              <w:rPr>
                <w:sz w:val="28"/>
              </w:rPr>
            </w:pPr>
            <w:r>
              <w:rPr>
                <w:spacing w:val="-10"/>
                <w:sz w:val="28"/>
              </w:rPr>
              <w:t>2</w:t>
            </w:r>
          </w:p>
        </w:tc>
        <w:tc>
          <w:tcPr>
            <w:tcW w:w="3061" w:type="dxa"/>
          </w:tcPr>
          <w:p w:rsidR="006B6696" w:rsidRDefault="00D12C18">
            <w:pPr>
              <w:pStyle w:val="TableParagraph"/>
              <w:spacing w:before="113" w:line="264" w:lineRule="auto"/>
              <w:ind w:left="107" w:right="95"/>
              <w:jc w:val="both"/>
              <w:rPr>
                <w:sz w:val="28"/>
              </w:rPr>
            </w:pPr>
            <w:r>
              <w:rPr>
                <w:sz w:val="28"/>
              </w:rPr>
              <w:t>Cộng tác tin, bài với thành phố để đăng trên cổng</w:t>
            </w:r>
            <w:r>
              <w:rPr>
                <w:spacing w:val="54"/>
                <w:w w:val="150"/>
                <w:sz w:val="28"/>
              </w:rPr>
              <w:t xml:space="preserve"> </w:t>
            </w:r>
            <w:r>
              <w:rPr>
                <w:sz w:val="28"/>
              </w:rPr>
              <w:t>thông</w:t>
            </w:r>
            <w:r>
              <w:rPr>
                <w:spacing w:val="55"/>
                <w:w w:val="150"/>
                <w:sz w:val="28"/>
              </w:rPr>
              <w:t xml:space="preserve"> </w:t>
            </w:r>
            <w:r>
              <w:rPr>
                <w:sz w:val="28"/>
              </w:rPr>
              <w:t>tin</w:t>
            </w:r>
            <w:r>
              <w:rPr>
                <w:spacing w:val="54"/>
                <w:w w:val="150"/>
                <w:sz w:val="28"/>
              </w:rPr>
              <w:t xml:space="preserve"> </w:t>
            </w:r>
            <w:r>
              <w:rPr>
                <w:sz w:val="28"/>
              </w:rPr>
              <w:t>điện</w:t>
            </w:r>
            <w:r>
              <w:rPr>
                <w:spacing w:val="55"/>
                <w:w w:val="150"/>
                <w:sz w:val="28"/>
              </w:rPr>
              <w:t xml:space="preserve"> </w:t>
            </w:r>
            <w:r>
              <w:rPr>
                <w:spacing w:val="-5"/>
                <w:sz w:val="28"/>
              </w:rPr>
              <w:t>tử</w:t>
            </w:r>
          </w:p>
          <w:p w:rsidR="006B6696" w:rsidRDefault="00D12C18">
            <w:pPr>
              <w:pStyle w:val="TableParagraph"/>
              <w:spacing w:before="1"/>
              <w:ind w:left="107"/>
              <w:jc w:val="both"/>
              <w:rPr>
                <w:sz w:val="28"/>
              </w:rPr>
            </w:pPr>
            <w:r>
              <w:rPr>
                <w:sz w:val="28"/>
              </w:rPr>
              <w:t>thành</w:t>
            </w:r>
            <w:r>
              <w:rPr>
                <w:spacing w:val="1"/>
                <w:sz w:val="28"/>
              </w:rPr>
              <w:t xml:space="preserve"> </w:t>
            </w:r>
            <w:r>
              <w:rPr>
                <w:spacing w:val="-5"/>
                <w:sz w:val="28"/>
              </w:rPr>
              <w:t>phố</w:t>
            </w:r>
          </w:p>
        </w:tc>
        <w:tc>
          <w:tcPr>
            <w:tcW w:w="2360" w:type="dxa"/>
          </w:tcPr>
          <w:p w:rsidR="006B6696" w:rsidRDefault="006B6696">
            <w:pPr>
              <w:pStyle w:val="TableParagraph"/>
              <w:spacing w:before="144"/>
              <w:rPr>
                <w:b/>
                <w:sz w:val="28"/>
              </w:rPr>
            </w:pPr>
          </w:p>
          <w:p w:rsidR="006B6696" w:rsidRDefault="00D12C18">
            <w:pPr>
              <w:pStyle w:val="TableParagraph"/>
              <w:spacing w:line="264" w:lineRule="auto"/>
              <w:ind w:left="512" w:hanging="375"/>
              <w:rPr>
                <w:sz w:val="28"/>
              </w:rPr>
            </w:pPr>
            <w:r>
              <w:rPr>
                <w:sz w:val="28"/>
              </w:rPr>
              <w:t>Trung</w:t>
            </w:r>
            <w:r>
              <w:rPr>
                <w:spacing w:val="-10"/>
                <w:sz w:val="28"/>
              </w:rPr>
              <w:t xml:space="preserve"> </w:t>
            </w:r>
            <w:r>
              <w:rPr>
                <w:sz w:val="28"/>
              </w:rPr>
              <w:t>tâm</w:t>
            </w:r>
            <w:r>
              <w:rPr>
                <w:spacing w:val="-15"/>
                <w:sz w:val="28"/>
              </w:rPr>
              <w:t xml:space="preserve"> </w:t>
            </w:r>
            <w:r>
              <w:rPr>
                <w:sz w:val="28"/>
              </w:rPr>
              <w:t>dịch</w:t>
            </w:r>
            <w:r>
              <w:rPr>
                <w:spacing w:val="-10"/>
                <w:sz w:val="28"/>
              </w:rPr>
              <w:t xml:space="preserve"> </w:t>
            </w:r>
            <w:r>
              <w:rPr>
                <w:sz w:val="28"/>
              </w:rPr>
              <w:t>vụ tổng hợp xã</w:t>
            </w:r>
          </w:p>
        </w:tc>
        <w:tc>
          <w:tcPr>
            <w:tcW w:w="2142" w:type="dxa"/>
          </w:tcPr>
          <w:p w:rsidR="006B6696" w:rsidRDefault="00D12C18">
            <w:pPr>
              <w:pStyle w:val="TableParagraph"/>
              <w:spacing w:before="291" w:line="264" w:lineRule="auto"/>
              <w:ind w:left="81" w:right="78"/>
              <w:jc w:val="center"/>
              <w:rPr>
                <w:sz w:val="28"/>
              </w:rPr>
            </w:pPr>
            <w:r>
              <w:rPr>
                <w:sz w:val="28"/>
              </w:rPr>
              <w:t>Cơ</w:t>
            </w:r>
            <w:r>
              <w:rPr>
                <w:spacing w:val="-12"/>
                <w:sz w:val="28"/>
              </w:rPr>
              <w:t xml:space="preserve"> </w:t>
            </w:r>
            <w:r>
              <w:rPr>
                <w:sz w:val="28"/>
              </w:rPr>
              <w:t>quan,</w:t>
            </w:r>
            <w:r>
              <w:rPr>
                <w:spacing w:val="-13"/>
                <w:sz w:val="28"/>
              </w:rPr>
              <w:t xml:space="preserve"> </w:t>
            </w:r>
            <w:r>
              <w:rPr>
                <w:sz w:val="28"/>
              </w:rPr>
              <w:t>đơn</w:t>
            </w:r>
            <w:r>
              <w:rPr>
                <w:spacing w:val="-11"/>
                <w:sz w:val="28"/>
              </w:rPr>
              <w:t xml:space="preserve"> </w:t>
            </w:r>
            <w:r>
              <w:rPr>
                <w:sz w:val="28"/>
              </w:rPr>
              <w:t>vị; Các phòng chuyên môn xã</w:t>
            </w:r>
          </w:p>
        </w:tc>
        <w:tc>
          <w:tcPr>
            <w:tcW w:w="1405" w:type="dxa"/>
          </w:tcPr>
          <w:p w:rsidR="006B6696" w:rsidRDefault="006B6696">
            <w:pPr>
              <w:pStyle w:val="TableParagraph"/>
              <w:spacing w:before="144"/>
              <w:rPr>
                <w:b/>
                <w:sz w:val="28"/>
              </w:rPr>
            </w:pPr>
          </w:p>
          <w:p w:rsidR="006B6696" w:rsidRDefault="00D12C18">
            <w:pPr>
              <w:pStyle w:val="TableParagraph"/>
              <w:spacing w:line="264" w:lineRule="auto"/>
              <w:ind w:left="142" w:firstLine="211"/>
              <w:rPr>
                <w:sz w:val="28"/>
              </w:rPr>
            </w:pPr>
            <w:r>
              <w:rPr>
                <w:spacing w:val="-2"/>
                <w:sz w:val="28"/>
              </w:rPr>
              <w:t xml:space="preserve">Trong </w:t>
            </w:r>
            <w:r>
              <w:rPr>
                <w:sz w:val="28"/>
              </w:rPr>
              <w:t>năm</w:t>
            </w:r>
            <w:r>
              <w:rPr>
                <w:spacing w:val="-18"/>
                <w:sz w:val="28"/>
              </w:rPr>
              <w:t xml:space="preserve"> </w:t>
            </w:r>
            <w:r>
              <w:rPr>
                <w:sz w:val="28"/>
              </w:rPr>
              <w:t>2026</w:t>
            </w:r>
          </w:p>
        </w:tc>
      </w:tr>
      <w:tr w:rsidR="006B6696">
        <w:trPr>
          <w:trHeight w:val="1182"/>
        </w:trPr>
        <w:tc>
          <w:tcPr>
            <w:tcW w:w="588" w:type="dxa"/>
          </w:tcPr>
          <w:p w:rsidR="006B6696" w:rsidRDefault="006B6696">
            <w:pPr>
              <w:pStyle w:val="TableParagraph"/>
              <w:spacing w:before="146"/>
              <w:rPr>
                <w:b/>
                <w:sz w:val="28"/>
              </w:rPr>
            </w:pPr>
          </w:p>
          <w:p w:rsidR="006B6696" w:rsidRDefault="00D12C18">
            <w:pPr>
              <w:pStyle w:val="TableParagraph"/>
              <w:ind w:left="8"/>
              <w:jc w:val="center"/>
              <w:rPr>
                <w:sz w:val="28"/>
              </w:rPr>
            </w:pPr>
            <w:r>
              <w:rPr>
                <w:spacing w:val="-10"/>
                <w:sz w:val="28"/>
              </w:rPr>
              <w:t>3</w:t>
            </w:r>
          </w:p>
        </w:tc>
        <w:tc>
          <w:tcPr>
            <w:tcW w:w="3061" w:type="dxa"/>
          </w:tcPr>
          <w:p w:rsidR="006B6696" w:rsidRDefault="00D12C18">
            <w:pPr>
              <w:pStyle w:val="TableParagraph"/>
              <w:spacing w:before="290" w:line="264" w:lineRule="auto"/>
              <w:ind w:left="107"/>
              <w:rPr>
                <w:sz w:val="28"/>
              </w:rPr>
            </w:pPr>
            <w:r>
              <w:rPr>
                <w:sz w:val="28"/>
              </w:rPr>
              <w:t>Tuyên</w:t>
            </w:r>
            <w:r>
              <w:rPr>
                <w:spacing w:val="40"/>
                <w:sz w:val="28"/>
              </w:rPr>
              <w:t xml:space="preserve"> </w:t>
            </w:r>
            <w:r>
              <w:rPr>
                <w:sz w:val="28"/>
              </w:rPr>
              <w:t>truyền</w:t>
            </w:r>
            <w:r>
              <w:rPr>
                <w:spacing w:val="40"/>
                <w:sz w:val="28"/>
              </w:rPr>
              <w:t xml:space="preserve"> </w:t>
            </w:r>
            <w:r>
              <w:rPr>
                <w:sz w:val="28"/>
              </w:rPr>
              <w:t>qua</w:t>
            </w:r>
            <w:r>
              <w:rPr>
                <w:spacing w:val="40"/>
                <w:sz w:val="28"/>
              </w:rPr>
              <w:t xml:space="preserve"> </w:t>
            </w:r>
            <w:r>
              <w:rPr>
                <w:sz w:val="28"/>
              </w:rPr>
              <w:t>pano, băng rôn</w:t>
            </w:r>
          </w:p>
        </w:tc>
        <w:tc>
          <w:tcPr>
            <w:tcW w:w="2360" w:type="dxa"/>
          </w:tcPr>
          <w:p w:rsidR="006B6696" w:rsidRDefault="00D12C18">
            <w:pPr>
              <w:pStyle w:val="TableParagraph"/>
              <w:spacing w:before="290" w:line="264" w:lineRule="auto"/>
              <w:ind w:left="801" w:hanging="570"/>
              <w:rPr>
                <w:sz w:val="28"/>
              </w:rPr>
            </w:pPr>
            <w:r>
              <w:rPr>
                <w:sz w:val="28"/>
              </w:rPr>
              <w:t>Phòng</w:t>
            </w:r>
            <w:r>
              <w:rPr>
                <w:spacing w:val="-11"/>
                <w:sz w:val="28"/>
              </w:rPr>
              <w:t xml:space="preserve"> </w:t>
            </w:r>
            <w:r>
              <w:rPr>
                <w:sz w:val="28"/>
              </w:rPr>
              <w:t>Văn</w:t>
            </w:r>
            <w:r>
              <w:rPr>
                <w:spacing w:val="-13"/>
                <w:sz w:val="28"/>
              </w:rPr>
              <w:t xml:space="preserve"> </w:t>
            </w:r>
            <w:r>
              <w:rPr>
                <w:sz w:val="28"/>
              </w:rPr>
              <w:t>hóa</w:t>
            </w:r>
            <w:r>
              <w:rPr>
                <w:spacing w:val="-12"/>
                <w:sz w:val="28"/>
              </w:rPr>
              <w:t xml:space="preserve"> </w:t>
            </w:r>
            <w:r>
              <w:rPr>
                <w:sz w:val="28"/>
              </w:rPr>
              <w:t>- Xã hội</w:t>
            </w:r>
          </w:p>
        </w:tc>
        <w:tc>
          <w:tcPr>
            <w:tcW w:w="2142" w:type="dxa"/>
          </w:tcPr>
          <w:p w:rsidR="006B6696" w:rsidRDefault="00D12C18">
            <w:pPr>
              <w:pStyle w:val="TableParagraph"/>
              <w:spacing w:before="84" w:line="350" w:lineRule="atLeast"/>
              <w:ind w:left="80" w:right="78"/>
              <w:jc w:val="center"/>
              <w:rPr>
                <w:sz w:val="28"/>
              </w:rPr>
            </w:pPr>
            <w:r>
              <w:rPr>
                <w:sz w:val="28"/>
              </w:rPr>
              <w:t>Các</w:t>
            </w:r>
            <w:r>
              <w:rPr>
                <w:spacing w:val="-18"/>
                <w:sz w:val="28"/>
              </w:rPr>
              <w:t xml:space="preserve"> </w:t>
            </w:r>
            <w:r>
              <w:rPr>
                <w:sz w:val="28"/>
              </w:rPr>
              <w:t>ban,</w:t>
            </w:r>
            <w:r>
              <w:rPr>
                <w:spacing w:val="-17"/>
                <w:sz w:val="28"/>
              </w:rPr>
              <w:t xml:space="preserve"> </w:t>
            </w:r>
            <w:r>
              <w:rPr>
                <w:sz w:val="28"/>
              </w:rPr>
              <w:t>ngành; Các phòng chuyên môn xã</w:t>
            </w:r>
          </w:p>
        </w:tc>
        <w:tc>
          <w:tcPr>
            <w:tcW w:w="1405" w:type="dxa"/>
          </w:tcPr>
          <w:p w:rsidR="006B6696" w:rsidRDefault="00D12C18">
            <w:pPr>
              <w:pStyle w:val="TableParagraph"/>
              <w:spacing w:before="290" w:line="264" w:lineRule="auto"/>
              <w:ind w:left="142" w:firstLine="211"/>
              <w:rPr>
                <w:sz w:val="28"/>
              </w:rPr>
            </w:pPr>
            <w:r>
              <w:rPr>
                <w:spacing w:val="-2"/>
                <w:sz w:val="28"/>
              </w:rPr>
              <w:t xml:space="preserve">Trong </w:t>
            </w:r>
            <w:r>
              <w:rPr>
                <w:sz w:val="28"/>
              </w:rPr>
              <w:t>năm</w:t>
            </w:r>
            <w:r>
              <w:rPr>
                <w:spacing w:val="-18"/>
                <w:sz w:val="28"/>
              </w:rPr>
              <w:t xml:space="preserve"> </w:t>
            </w:r>
            <w:r>
              <w:rPr>
                <w:sz w:val="28"/>
              </w:rPr>
              <w:t>2026</w:t>
            </w:r>
          </w:p>
        </w:tc>
      </w:tr>
      <w:tr w:rsidR="006B6696">
        <w:trPr>
          <w:trHeight w:val="1182"/>
        </w:trPr>
        <w:tc>
          <w:tcPr>
            <w:tcW w:w="588" w:type="dxa"/>
          </w:tcPr>
          <w:p w:rsidR="006B6696" w:rsidRDefault="006B6696">
            <w:pPr>
              <w:pStyle w:val="TableParagraph"/>
              <w:spacing w:before="146"/>
              <w:rPr>
                <w:b/>
                <w:sz w:val="28"/>
              </w:rPr>
            </w:pPr>
          </w:p>
          <w:p w:rsidR="006B6696" w:rsidRDefault="00D12C18">
            <w:pPr>
              <w:pStyle w:val="TableParagraph"/>
              <w:ind w:left="8"/>
              <w:jc w:val="center"/>
              <w:rPr>
                <w:sz w:val="28"/>
              </w:rPr>
            </w:pPr>
            <w:r>
              <w:rPr>
                <w:spacing w:val="-10"/>
                <w:sz w:val="28"/>
              </w:rPr>
              <w:t>4</w:t>
            </w:r>
          </w:p>
        </w:tc>
        <w:tc>
          <w:tcPr>
            <w:tcW w:w="3061" w:type="dxa"/>
          </w:tcPr>
          <w:p w:rsidR="006B6696" w:rsidRPr="00EF1A25" w:rsidRDefault="00D12C18">
            <w:pPr>
              <w:pStyle w:val="TableParagraph"/>
              <w:spacing w:before="153" w:line="264" w:lineRule="auto"/>
              <w:ind w:left="107" w:right="100"/>
              <w:jc w:val="both"/>
              <w:rPr>
                <w:sz w:val="28"/>
                <w:szCs w:val="28"/>
              </w:rPr>
            </w:pPr>
            <w:r w:rsidRPr="00EF1A25">
              <w:rPr>
                <w:sz w:val="28"/>
                <w:szCs w:val="28"/>
              </w:rPr>
              <w:t>Tổ chức đối thoại với người</w:t>
            </w:r>
            <w:r w:rsidRPr="00EF1A25">
              <w:rPr>
                <w:spacing w:val="-9"/>
                <w:sz w:val="28"/>
                <w:szCs w:val="28"/>
              </w:rPr>
              <w:t xml:space="preserve"> </w:t>
            </w:r>
            <w:r w:rsidRPr="00EF1A25">
              <w:rPr>
                <w:sz w:val="28"/>
                <w:szCs w:val="28"/>
              </w:rPr>
              <w:t>dân</w:t>
            </w:r>
            <w:r w:rsidRPr="00EF1A25">
              <w:rPr>
                <w:spacing w:val="-8"/>
                <w:sz w:val="28"/>
                <w:szCs w:val="28"/>
              </w:rPr>
              <w:t xml:space="preserve"> </w:t>
            </w:r>
            <w:r w:rsidRPr="00EF1A25">
              <w:rPr>
                <w:sz w:val="28"/>
                <w:szCs w:val="28"/>
              </w:rPr>
              <w:t>và</w:t>
            </w:r>
            <w:r w:rsidRPr="00EF1A25">
              <w:rPr>
                <w:spacing w:val="-8"/>
                <w:sz w:val="28"/>
                <w:szCs w:val="28"/>
              </w:rPr>
              <w:t xml:space="preserve"> </w:t>
            </w:r>
            <w:r w:rsidRPr="00EF1A25">
              <w:rPr>
                <w:sz w:val="28"/>
                <w:szCs w:val="28"/>
              </w:rPr>
              <w:t>doanh</w:t>
            </w:r>
            <w:r w:rsidRPr="00EF1A25">
              <w:rPr>
                <w:spacing w:val="-9"/>
                <w:sz w:val="28"/>
                <w:szCs w:val="28"/>
              </w:rPr>
              <w:t xml:space="preserve"> </w:t>
            </w:r>
            <w:r w:rsidRPr="00EF1A25">
              <w:rPr>
                <w:sz w:val="28"/>
                <w:szCs w:val="28"/>
              </w:rPr>
              <w:t>nghiệp về CCHC</w:t>
            </w:r>
          </w:p>
        </w:tc>
        <w:tc>
          <w:tcPr>
            <w:tcW w:w="2360" w:type="dxa"/>
          </w:tcPr>
          <w:p w:rsidR="006B6696" w:rsidRDefault="00D12C18">
            <w:pPr>
              <w:pStyle w:val="TableParagraph"/>
              <w:spacing w:before="290" w:line="264" w:lineRule="auto"/>
              <w:ind w:left="801" w:hanging="570"/>
              <w:rPr>
                <w:sz w:val="28"/>
              </w:rPr>
            </w:pPr>
            <w:r>
              <w:rPr>
                <w:sz w:val="28"/>
              </w:rPr>
              <w:t>Phòng</w:t>
            </w:r>
            <w:r>
              <w:rPr>
                <w:spacing w:val="-11"/>
                <w:sz w:val="28"/>
              </w:rPr>
              <w:t xml:space="preserve"> </w:t>
            </w:r>
            <w:r>
              <w:rPr>
                <w:sz w:val="28"/>
              </w:rPr>
              <w:t>Văn</w:t>
            </w:r>
            <w:r>
              <w:rPr>
                <w:spacing w:val="-13"/>
                <w:sz w:val="28"/>
              </w:rPr>
              <w:t xml:space="preserve"> </w:t>
            </w:r>
            <w:r>
              <w:rPr>
                <w:sz w:val="28"/>
              </w:rPr>
              <w:t>hóa</w:t>
            </w:r>
            <w:r>
              <w:rPr>
                <w:spacing w:val="-12"/>
                <w:sz w:val="28"/>
              </w:rPr>
              <w:t xml:space="preserve"> </w:t>
            </w:r>
            <w:r>
              <w:rPr>
                <w:sz w:val="28"/>
              </w:rPr>
              <w:t>- Xã hội</w:t>
            </w:r>
          </w:p>
        </w:tc>
        <w:tc>
          <w:tcPr>
            <w:tcW w:w="2142" w:type="dxa"/>
          </w:tcPr>
          <w:p w:rsidR="006B6696" w:rsidRDefault="00D12C18">
            <w:pPr>
              <w:pStyle w:val="TableParagraph"/>
              <w:spacing w:before="112"/>
              <w:ind w:left="80" w:right="80"/>
              <w:jc w:val="center"/>
              <w:rPr>
                <w:sz w:val="28"/>
              </w:rPr>
            </w:pPr>
            <w:r>
              <w:rPr>
                <w:sz w:val="28"/>
              </w:rPr>
              <w:t>Các</w:t>
            </w:r>
            <w:r>
              <w:rPr>
                <w:spacing w:val="-1"/>
                <w:sz w:val="28"/>
              </w:rPr>
              <w:t xml:space="preserve"> </w:t>
            </w:r>
            <w:r>
              <w:rPr>
                <w:sz w:val="28"/>
              </w:rPr>
              <w:t>ban,</w:t>
            </w:r>
            <w:r>
              <w:rPr>
                <w:spacing w:val="-2"/>
                <w:sz w:val="28"/>
              </w:rPr>
              <w:t xml:space="preserve"> ngành;</w:t>
            </w:r>
          </w:p>
          <w:p w:rsidR="006B6696" w:rsidRDefault="00D12C18">
            <w:pPr>
              <w:pStyle w:val="TableParagraph"/>
              <w:spacing w:before="6" w:line="350" w:lineRule="atLeast"/>
              <w:ind w:left="212" w:right="203" w:hanging="4"/>
              <w:jc w:val="center"/>
              <w:rPr>
                <w:sz w:val="28"/>
              </w:rPr>
            </w:pPr>
            <w:r>
              <w:rPr>
                <w:sz w:val="28"/>
              </w:rPr>
              <w:t>Các phòng chuyên</w:t>
            </w:r>
            <w:r>
              <w:rPr>
                <w:spacing w:val="-17"/>
                <w:sz w:val="28"/>
              </w:rPr>
              <w:t xml:space="preserve"> </w:t>
            </w:r>
            <w:r>
              <w:rPr>
                <w:sz w:val="28"/>
              </w:rPr>
              <w:t>môn</w:t>
            </w:r>
            <w:r>
              <w:rPr>
                <w:spacing w:val="-18"/>
                <w:sz w:val="28"/>
              </w:rPr>
              <w:t xml:space="preserve"> </w:t>
            </w:r>
            <w:r>
              <w:rPr>
                <w:sz w:val="28"/>
              </w:rPr>
              <w:t>xã</w:t>
            </w:r>
          </w:p>
        </w:tc>
        <w:tc>
          <w:tcPr>
            <w:tcW w:w="1405" w:type="dxa"/>
          </w:tcPr>
          <w:p w:rsidR="006B6696" w:rsidRDefault="00D12C18">
            <w:pPr>
              <w:pStyle w:val="TableParagraph"/>
              <w:spacing w:before="290" w:line="264" w:lineRule="auto"/>
              <w:ind w:left="142" w:firstLine="211"/>
              <w:rPr>
                <w:sz w:val="28"/>
              </w:rPr>
            </w:pPr>
            <w:r>
              <w:rPr>
                <w:spacing w:val="-2"/>
                <w:sz w:val="28"/>
              </w:rPr>
              <w:t xml:space="preserve">Trong </w:t>
            </w:r>
            <w:r>
              <w:rPr>
                <w:sz w:val="28"/>
              </w:rPr>
              <w:t>năm</w:t>
            </w:r>
            <w:r>
              <w:rPr>
                <w:spacing w:val="-18"/>
                <w:sz w:val="28"/>
              </w:rPr>
              <w:t xml:space="preserve"> </w:t>
            </w:r>
            <w:r>
              <w:rPr>
                <w:sz w:val="28"/>
              </w:rPr>
              <w:t>2026</w:t>
            </w:r>
          </w:p>
        </w:tc>
      </w:tr>
    </w:tbl>
    <w:p w:rsidR="006B6696" w:rsidRDefault="00D12C18">
      <w:pPr>
        <w:pStyle w:val="ListParagraph"/>
        <w:numPr>
          <w:ilvl w:val="0"/>
          <w:numId w:val="2"/>
        </w:numPr>
        <w:tabs>
          <w:tab w:val="left" w:pos="1523"/>
        </w:tabs>
        <w:ind w:left="1523" w:hanging="449"/>
        <w:jc w:val="left"/>
        <w:rPr>
          <w:b/>
          <w:sz w:val="28"/>
        </w:rPr>
      </w:pPr>
      <w:r>
        <w:rPr>
          <w:b/>
          <w:sz w:val="28"/>
        </w:rPr>
        <w:t>TỔ</w:t>
      </w:r>
      <w:r>
        <w:rPr>
          <w:b/>
          <w:spacing w:val="-3"/>
          <w:sz w:val="28"/>
        </w:rPr>
        <w:t xml:space="preserve"> </w:t>
      </w:r>
      <w:r>
        <w:rPr>
          <w:b/>
          <w:sz w:val="28"/>
        </w:rPr>
        <w:t>CHỨC</w:t>
      </w:r>
      <w:r>
        <w:rPr>
          <w:b/>
          <w:spacing w:val="-5"/>
          <w:sz w:val="28"/>
        </w:rPr>
        <w:t xml:space="preserve"> </w:t>
      </w:r>
      <w:r>
        <w:rPr>
          <w:b/>
          <w:sz w:val="28"/>
        </w:rPr>
        <w:t>THỰC</w:t>
      </w:r>
      <w:r>
        <w:rPr>
          <w:b/>
          <w:spacing w:val="-4"/>
          <w:sz w:val="28"/>
        </w:rPr>
        <w:t xml:space="preserve"> HIỆN</w:t>
      </w:r>
    </w:p>
    <w:p w:rsidR="006B6696" w:rsidRDefault="00D12C18">
      <w:pPr>
        <w:pStyle w:val="Heading2"/>
        <w:numPr>
          <w:ilvl w:val="1"/>
          <w:numId w:val="2"/>
        </w:numPr>
        <w:tabs>
          <w:tab w:val="left" w:pos="1329"/>
        </w:tabs>
        <w:spacing w:line="271" w:lineRule="auto"/>
        <w:ind w:right="276" w:firstLine="719"/>
        <w:jc w:val="both"/>
      </w:pPr>
      <w:r>
        <w:t>Thủ trưởng các cơ quan chuyên môn xã, đơn vị sự nghiệp trực thuộc UBND xã thực hiện các nội dung sau</w:t>
      </w:r>
      <w:r>
        <w:rPr>
          <w:b w:val="0"/>
        </w:rPr>
        <w:t>:</w:t>
      </w:r>
    </w:p>
    <w:p w:rsidR="006B6696" w:rsidRDefault="00D12C18">
      <w:pPr>
        <w:pStyle w:val="ListParagraph"/>
        <w:numPr>
          <w:ilvl w:val="2"/>
          <w:numId w:val="2"/>
        </w:numPr>
        <w:tabs>
          <w:tab w:val="left" w:pos="1308"/>
        </w:tabs>
        <w:spacing w:before="127" w:line="276" w:lineRule="auto"/>
        <w:ind w:right="281" w:firstLine="719"/>
        <w:jc w:val="both"/>
        <w:rPr>
          <w:sz w:val="28"/>
        </w:rPr>
      </w:pPr>
      <w:r>
        <w:rPr>
          <w:sz w:val="28"/>
        </w:rPr>
        <w:t>Căn cứ vào Kế hoạch này, xây dựng Kế hoạch thông tin, tuyên truyền CCHC năm trong phạm vi cơ quan, đơn vị mình. Chủ động triển khai hoặc phối hợp với các cơ quan, đơn vị liên quan thực hiện tốt các hoạt động, nhiệm vụ tuyên truyền theo chức năng và nhiệm vụ được phân công.</w:t>
      </w:r>
    </w:p>
    <w:p w:rsidR="006B6696" w:rsidRDefault="00D12C18">
      <w:pPr>
        <w:pStyle w:val="ListParagraph"/>
        <w:numPr>
          <w:ilvl w:val="2"/>
          <w:numId w:val="2"/>
        </w:numPr>
        <w:tabs>
          <w:tab w:val="left" w:pos="1350"/>
        </w:tabs>
        <w:spacing w:before="120" w:line="276" w:lineRule="auto"/>
        <w:ind w:right="276" w:firstLine="719"/>
        <w:jc w:val="both"/>
        <w:rPr>
          <w:sz w:val="28"/>
        </w:rPr>
      </w:pPr>
      <w:r>
        <w:rPr>
          <w:sz w:val="28"/>
        </w:rPr>
        <w:t>Lồng ghép tuyên truyền nội dung CCHC vào chương trình họp báo định</w:t>
      </w:r>
      <w:r>
        <w:rPr>
          <w:spacing w:val="-1"/>
          <w:sz w:val="28"/>
        </w:rPr>
        <w:t xml:space="preserve"> </w:t>
      </w:r>
      <w:r>
        <w:rPr>
          <w:sz w:val="28"/>
        </w:rPr>
        <w:t>kỳ,</w:t>
      </w:r>
      <w:r>
        <w:rPr>
          <w:spacing w:val="-3"/>
          <w:sz w:val="28"/>
        </w:rPr>
        <w:t xml:space="preserve"> </w:t>
      </w:r>
      <w:r>
        <w:rPr>
          <w:sz w:val="28"/>
        </w:rPr>
        <w:t>các</w:t>
      </w:r>
      <w:r>
        <w:rPr>
          <w:spacing w:val="-2"/>
          <w:sz w:val="28"/>
        </w:rPr>
        <w:t xml:space="preserve"> </w:t>
      </w:r>
      <w:r>
        <w:rPr>
          <w:sz w:val="28"/>
        </w:rPr>
        <w:t>hội</w:t>
      </w:r>
      <w:r>
        <w:rPr>
          <w:spacing w:val="-1"/>
          <w:sz w:val="28"/>
        </w:rPr>
        <w:t xml:space="preserve"> </w:t>
      </w:r>
      <w:r>
        <w:rPr>
          <w:sz w:val="28"/>
        </w:rPr>
        <w:t>nghị</w:t>
      </w:r>
      <w:r>
        <w:rPr>
          <w:spacing w:val="-1"/>
          <w:sz w:val="28"/>
        </w:rPr>
        <w:t xml:space="preserve"> </w:t>
      </w:r>
      <w:r>
        <w:rPr>
          <w:sz w:val="28"/>
        </w:rPr>
        <w:t>tuyên</w:t>
      </w:r>
      <w:r>
        <w:rPr>
          <w:spacing w:val="-1"/>
          <w:sz w:val="28"/>
        </w:rPr>
        <w:t xml:space="preserve"> </w:t>
      </w:r>
      <w:r>
        <w:rPr>
          <w:sz w:val="28"/>
        </w:rPr>
        <w:t>truyền, phổ</w:t>
      </w:r>
      <w:r>
        <w:rPr>
          <w:spacing w:val="-1"/>
          <w:sz w:val="28"/>
        </w:rPr>
        <w:t xml:space="preserve"> </w:t>
      </w:r>
      <w:r>
        <w:rPr>
          <w:sz w:val="28"/>
        </w:rPr>
        <w:t>biến,</w:t>
      </w:r>
      <w:r>
        <w:rPr>
          <w:spacing w:val="-3"/>
          <w:sz w:val="28"/>
        </w:rPr>
        <w:t xml:space="preserve"> </w:t>
      </w:r>
      <w:r>
        <w:rPr>
          <w:sz w:val="28"/>
        </w:rPr>
        <w:t>giáo</w:t>
      </w:r>
      <w:r>
        <w:rPr>
          <w:spacing w:val="-1"/>
          <w:sz w:val="28"/>
        </w:rPr>
        <w:t xml:space="preserve"> </w:t>
      </w:r>
      <w:r>
        <w:rPr>
          <w:sz w:val="28"/>
        </w:rPr>
        <w:t>dục</w:t>
      </w:r>
      <w:r>
        <w:rPr>
          <w:spacing w:val="-2"/>
          <w:sz w:val="28"/>
        </w:rPr>
        <w:t xml:space="preserve"> </w:t>
      </w:r>
      <w:r>
        <w:rPr>
          <w:sz w:val="28"/>
        </w:rPr>
        <w:t>pháp</w:t>
      </w:r>
      <w:r>
        <w:rPr>
          <w:spacing w:val="-1"/>
          <w:sz w:val="28"/>
        </w:rPr>
        <w:t xml:space="preserve"> </w:t>
      </w:r>
      <w:r>
        <w:rPr>
          <w:sz w:val="28"/>
        </w:rPr>
        <w:t>luật; các</w:t>
      </w:r>
      <w:r>
        <w:rPr>
          <w:spacing w:val="-2"/>
          <w:sz w:val="28"/>
        </w:rPr>
        <w:t xml:space="preserve"> </w:t>
      </w:r>
      <w:r>
        <w:rPr>
          <w:sz w:val="28"/>
        </w:rPr>
        <w:t>lớp</w:t>
      </w:r>
      <w:r>
        <w:rPr>
          <w:spacing w:val="-1"/>
          <w:sz w:val="28"/>
        </w:rPr>
        <w:t xml:space="preserve"> </w:t>
      </w:r>
      <w:r>
        <w:rPr>
          <w:sz w:val="28"/>
        </w:rPr>
        <w:t>đào</w:t>
      </w:r>
      <w:r>
        <w:rPr>
          <w:spacing w:val="-1"/>
          <w:sz w:val="28"/>
        </w:rPr>
        <w:t xml:space="preserve"> </w:t>
      </w:r>
      <w:r>
        <w:rPr>
          <w:sz w:val="28"/>
        </w:rPr>
        <w:t>tạo, bồi dưỡng CBCCVC trên địa bàn xã.</w:t>
      </w:r>
    </w:p>
    <w:p w:rsidR="006B6696" w:rsidRDefault="00D12C18">
      <w:pPr>
        <w:pStyle w:val="ListParagraph"/>
        <w:numPr>
          <w:ilvl w:val="2"/>
          <w:numId w:val="2"/>
        </w:numPr>
        <w:tabs>
          <w:tab w:val="left" w:pos="1294"/>
        </w:tabs>
        <w:spacing w:line="276" w:lineRule="auto"/>
        <w:ind w:right="287" w:firstLine="719"/>
        <w:jc w:val="both"/>
        <w:rPr>
          <w:sz w:val="28"/>
        </w:rPr>
      </w:pPr>
      <w:r>
        <w:rPr>
          <w:sz w:val="28"/>
        </w:rPr>
        <w:t>Tích cực</w:t>
      </w:r>
      <w:r>
        <w:rPr>
          <w:spacing w:val="-2"/>
          <w:sz w:val="28"/>
        </w:rPr>
        <w:t xml:space="preserve"> </w:t>
      </w:r>
      <w:r>
        <w:rPr>
          <w:sz w:val="28"/>
        </w:rPr>
        <w:t>vận động</w:t>
      </w:r>
      <w:r>
        <w:rPr>
          <w:spacing w:val="-2"/>
          <w:sz w:val="28"/>
        </w:rPr>
        <w:t xml:space="preserve"> </w:t>
      </w:r>
      <w:r>
        <w:rPr>
          <w:sz w:val="28"/>
        </w:rPr>
        <w:t>thực</w:t>
      </w:r>
      <w:r>
        <w:rPr>
          <w:spacing w:val="-2"/>
          <w:sz w:val="28"/>
        </w:rPr>
        <w:t xml:space="preserve"> </w:t>
      </w:r>
      <w:r>
        <w:rPr>
          <w:sz w:val="28"/>
        </w:rPr>
        <w:t>hiện</w:t>
      </w:r>
      <w:r>
        <w:rPr>
          <w:spacing w:val="-1"/>
          <w:sz w:val="28"/>
        </w:rPr>
        <w:t xml:space="preserve"> </w:t>
      </w:r>
      <w:r>
        <w:rPr>
          <w:sz w:val="28"/>
        </w:rPr>
        <w:t>xã hội</w:t>
      </w:r>
      <w:r>
        <w:rPr>
          <w:spacing w:val="-1"/>
          <w:sz w:val="28"/>
        </w:rPr>
        <w:t xml:space="preserve"> </w:t>
      </w:r>
      <w:r>
        <w:rPr>
          <w:sz w:val="28"/>
        </w:rPr>
        <w:t>hóa</w:t>
      </w:r>
      <w:r>
        <w:rPr>
          <w:spacing w:val="-2"/>
          <w:sz w:val="28"/>
        </w:rPr>
        <w:t xml:space="preserve"> </w:t>
      </w:r>
      <w:r>
        <w:rPr>
          <w:sz w:val="28"/>
        </w:rPr>
        <w:t>kinh phí</w:t>
      </w:r>
      <w:r>
        <w:rPr>
          <w:spacing w:val="-1"/>
          <w:sz w:val="28"/>
        </w:rPr>
        <w:t xml:space="preserve"> </w:t>
      </w:r>
      <w:r>
        <w:rPr>
          <w:sz w:val="28"/>
        </w:rPr>
        <w:t>thực</w:t>
      </w:r>
      <w:r>
        <w:rPr>
          <w:spacing w:val="-2"/>
          <w:sz w:val="28"/>
        </w:rPr>
        <w:t xml:space="preserve"> </w:t>
      </w:r>
      <w:r>
        <w:rPr>
          <w:sz w:val="28"/>
        </w:rPr>
        <w:t>hiện</w:t>
      </w:r>
      <w:r>
        <w:rPr>
          <w:spacing w:val="-2"/>
          <w:sz w:val="28"/>
        </w:rPr>
        <w:t xml:space="preserve"> </w:t>
      </w:r>
      <w:r>
        <w:rPr>
          <w:sz w:val="28"/>
        </w:rPr>
        <w:t>tuyên truyền cho công tác CCHC trên địa bàn.</w:t>
      </w:r>
    </w:p>
    <w:p w:rsidR="006B6696" w:rsidRDefault="00D12C18">
      <w:pPr>
        <w:pStyle w:val="ListParagraph"/>
        <w:numPr>
          <w:ilvl w:val="2"/>
          <w:numId w:val="2"/>
        </w:numPr>
        <w:tabs>
          <w:tab w:val="left" w:pos="1319"/>
        </w:tabs>
        <w:spacing w:line="276" w:lineRule="auto"/>
        <w:ind w:right="280" w:firstLine="719"/>
        <w:jc w:val="both"/>
        <w:rPr>
          <w:sz w:val="28"/>
        </w:rPr>
      </w:pPr>
      <w:r>
        <w:rPr>
          <w:sz w:val="28"/>
        </w:rPr>
        <w:t>Chỉ đạo, hướng dẫn, đôn đốc, kiểm tra công tác thông tin tuyên truyền CCHC của các cơ quan, đơn vị đạt hiệu quả, chất lượng.</w:t>
      </w:r>
    </w:p>
    <w:p w:rsidR="006B6696" w:rsidRDefault="00D12C18">
      <w:pPr>
        <w:pStyle w:val="BodyText"/>
        <w:spacing w:before="118"/>
        <w:ind w:left="1005" w:firstLine="0"/>
      </w:pPr>
      <w:r>
        <w:t>đ)</w:t>
      </w:r>
      <w:r>
        <w:rPr>
          <w:spacing w:val="-2"/>
        </w:rPr>
        <w:t xml:space="preserve"> </w:t>
      </w:r>
      <w:r>
        <w:t>Báo</w:t>
      </w:r>
      <w:r>
        <w:rPr>
          <w:spacing w:val="-1"/>
        </w:rPr>
        <w:t xml:space="preserve"> </w:t>
      </w:r>
      <w:r>
        <w:t>cáo</w:t>
      </w:r>
      <w:r>
        <w:rPr>
          <w:spacing w:val="-1"/>
        </w:rPr>
        <w:t xml:space="preserve"> </w:t>
      </w:r>
      <w:r>
        <w:t>về</w:t>
      </w:r>
      <w:r>
        <w:rPr>
          <w:spacing w:val="-2"/>
        </w:rPr>
        <w:t xml:space="preserve"> </w:t>
      </w:r>
      <w:r>
        <w:t>UBND</w:t>
      </w:r>
      <w:r>
        <w:rPr>
          <w:spacing w:val="-6"/>
        </w:rPr>
        <w:t xml:space="preserve"> </w:t>
      </w:r>
      <w:r>
        <w:t>xã</w:t>
      </w:r>
      <w:r>
        <w:rPr>
          <w:spacing w:val="-3"/>
        </w:rPr>
        <w:t xml:space="preserve"> </w:t>
      </w:r>
      <w:r>
        <w:t>(thông</w:t>
      </w:r>
      <w:r>
        <w:rPr>
          <w:spacing w:val="-1"/>
        </w:rPr>
        <w:t xml:space="preserve"> </w:t>
      </w:r>
      <w:r>
        <w:t>qua</w:t>
      </w:r>
      <w:r>
        <w:rPr>
          <w:spacing w:val="-2"/>
        </w:rPr>
        <w:t xml:space="preserve"> </w:t>
      </w:r>
      <w:r>
        <w:t>Phòng</w:t>
      </w:r>
      <w:r>
        <w:rPr>
          <w:spacing w:val="-2"/>
        </w:rPr>
        <w:t xml:space="preserve"> </w:t>
      </w:r>
      <w:r>
        <w:t>Văn</w:t>
      </w:r>
      <w:r>
        <w:rPr>
          <w:spacing w:val="-1"/>
        </w:rPr>
        <w:t xml:space="preserve"> </w:t>
      </w:r>
      <w:r>
        <w:t>hóa</w:t>
      </w:r>
      <w:r>
        <w:rPr>
          <w:spacing w:val="-2"/>
        </w:rPr>
        <w:t xml:space="preserve"> </w:t>
      </w:r>
      <w:r>
        <w:t>-</w:t>
      </w:r>
      <w:r>
        <w:rPr>
          <w:spacing w:val="-3"/>
        </w:rPr>
        <w:t xml:space="preserve"> </w:t>
      </w:r>
      <w:r>
        <w:t>Xã</w:t>
      </w:r>
      <w:r>
        <w:rPr>
          <w:spacing w:val="-3"/>
        </w:rPr>
        <w:t xml:space="preserve"> </w:t>
      </w:r>
      <w:r>
        <w:t>hội)</w:t>
      </w:r>
      <w:r>
        <w:rPr>
          <w:spacing w:val="-5"/>
        </w:rPr>
        <w:t xml:space="preserve"> </w:t>
      </w:r>
      <w:r>
        <w:t>kết</w:t>
      </w:r>
      <w:r>
        <w:rPr>
          <w:spacing w:val="-1"/>
        </w:rPr>
        <w:t xml:space="preserve"> </w:t>
      </w:r>
      <w:r>
        <w:t>quả</w:t>
      </w:r>
      <w:r>
        <w:rPr>
          <w:spacing w:val="-1"/>
        </w:rPr>
        <w:t xml:space="preserve"> </w:t>
      </w:r>
      <w:r>
        <w:rPr>
          <w:spacing w:val="-4"/>
        </w:rPr>
        <w:t>thực</w:t>
      </w:r>
    </w:p>
    <w:p w:rsidR="006B6696" w:rsidRDefault="006B6696">
      <w:pPr>
        <w:pStyle w:val="BodyText"/>
        <w:sectPr w:rsidR="006B6696">
          <w:pgSz w:w="11910" w:h="16850"/>
          <w:pgMar w:top="1060" w:right="850" w:bottom="280" w:left="1417" w:header="573" w:footer="0" w:gutter="0"/>
          <w:cols w:space="720"/>
        </w:sectPr>
      </w:pPr>
    </w:p>
    <w:p w:rsidR="006B6696" w:rsidRDefault="00D12C18">
      <w:pPr>
        <w:pStyle w:val="BodyText"/>
        <w:spacing w:before="79" w:line="278" w:lineRule="auto"/>
        <w:ind w:right="278" w:firstLine="0"/>
      </w:pPr>
      <w:r>
        <w:lastRenderedPageBreak/>
        <w:t>hiện công tác thông tin tuyên truyền CCHC tại cơ quan, đơn vị định kỳ hàng quý, 6 tháng, năm theo thời gian báo cáo kết quả công tác CCHC.</w:t>
      </w:r>
    </w:p>
    <w:p w:rsidR="006B6696" w:rsidRDefault="00D12C18">
      <w:pPr>
        <w:pStyle w:val="Heading2"/>
        <w:numPr>
          <w:ilvl w:val="1"/>
          <w:numId w:val="2"/>
        </w:numPr>
        <w:tabs>
          <w:tab w:val="left" w:pos="1284"/>
        </w:tabs>
        <w:spacing w:before="119"/>
        <w:ind w:left="1284" w:hanging="279"/>
        <w:jc w:val="both"/>
      </w:pPr>
      <w:r>
        <w:t>Phòng</w:t>
      </w:r>
      <w:r>
        <w:rPr>
          <w:spacing w:val="-4"/>
        </w:rPr>
        <w:t xml:space="preserve"> </w:t>
      </w:r>
      <w:r>
        <w:t>Văn</w:t>
      </w:r>
      <w:r>
        <w:rPr>
          <w:spacing w:val="-2"/>
        </w:rPr>
        <w:t xml:space="preserve"> </w:t>
      </w:r>
      <w:r>
        <w:t>hóa</w:t>
      </w:r>
      <w:r>
        <w:rPr>
          <w:spacing w:val="-2"/>
        </w:rPr>
        <w:t xml:space="preserve"> </w:t>
      </w:r>
      <w:r>
        <w:t>-</w:t>
      </w:r>
      <w:r>
        <w:rPr>
          <w:spacing w:val="-5"/>
        </w:rPr>
        <w:t xml:space="preserve"> </w:t>
      </w:r>
      <w:r>
        <w:t>Xã</w:t>
      </w:r>
      <w:r>
        <w:rPr>
          <w:spacing w:val="-2"/>
        </w:rPr>
        <w:t xml:space="preserve"> </w:t>
      </w:r>
      <w:r>
        <w:rPr>
          <w:spacing w:val="-5"/>
        </w:rPr>
        <w:t>Hội</w:t>
      </w:r>
    </w:p>
    <w:p w:rsidR="006B6696" w:rsidRDefault="00D12C18">
      <w:pPr>
        <w:pStyle w:val="ListParagraph"/>
        <w:numPr>
          <w:ilvl w:val="2"/>
          <w:numId w:val="2"/>
        </w:numPr>
        <w:tabs>
          <w:tab w:val="left" w:pos="1294"/>
        </w:tabs>
        <w:spacing w:before="163" w:line="276" w:lineRule="auto"/>
        <w:ind w:right="280" w:firstLine="719"/>
        <w:jc w:val="both"/>
        <w:rPr>
          <w:sz w:val="28"/>
        </w:rPr>
      </w:pPr>
      <w:r>
        <w:rPr>
          <w:sz w:val="28"/>
        </w:rPr>
        <w:t>Chịu trách nhiệm</w:t>
      </w:r>
      <w:r>
        <w:rPr>
          <w:spacing w:val="-4"/>
          <w:sz w:val="28"/>
        </w:rPr>
        <w:t xml:space="preserve"> </w:t>
      </w:r>
      <w:r>
        <w:rPr>
          <w:sz w:val="28"/>
        </w:rPr>
        <w:t>chủ trì triển khai, đôn đốc,</w:t>
      </w:r>
      <w:r>
        <w:rPr>
          <w:spacing w:val="-1"/>
          <w:sz w:val="28"/>
        </w:rPr>
        <w:t xml:space="preserve"> </w:t>
      </w:r>
      <w:r>
        <w:rPr>
          <w:sz w:val="28"/>
        </w:rPr>
        <w:t>kiểm</w:t>
      </w:r>
      <w:r>
        <w:rPr>
          <w:spacing w:val="-5"/>
          <w:sz w:val="28"/>
        </w:rPr>
        <w:t xml:space="preserve"> </w:t>
      </w:r>
      <w:r>
        <w:rPr>
          <w:sz w:val="28"/>
        </w:rPr>
        <w:t xml:space="preserve">tra việc thực hiện Kế hoạch này, định kỳ báo cáo tình hình thực hiện về UBND xã trong báo cáo </w:t>
      </w:r>
      <w:r>
        <w:rPr>
          <w:spacing w:val="-2"/>
          <w:sz w:val="28"/>
        </w:rPr>
        <w:t>CCHC.</w:t>
      </w:r>
    </w:p>
    <w:p w:rsidR="006B6696" w:rsidRDefault="00D12C18">
      <w:pPr>
        <w:pStyle w:val="ListParagraph"/>
        <w:numPr>
          <w:ilvl w:val="2"/>
          <w:numId w:val="2"/>
        </w:numPr>
        <w:tabs>
          <w:tab w:val="left" w:pos="1323"/>
        </w:tabs>
        <w:spacing w:line="276" w:lineRule="auto"/>
        <w:ind w:right="278" w:firstLine="719"/>
        <w:jc w:val="both"/>
        <w:rPr>
          <w:sz w:val="28"/>
        </w:rPr>
      </w:pPr>
      <w:r>
        <w:rPr>
          <w:sz w:val="28"/>
        </w:rPr>
        <w:t>Lồng ghép nội dung CCHC vào các lớp đào tạo, bồi dưỡng CBCCVC trên địa bàn xã; cập nhật kịp thời, nhanh chóng tin tức về các hoạt động CCHC của Trung ương, thành phố.</w:t>
      </w:r>
    </w:p>
    <w:p w:rsidR="006B6696" w:rsidRDefault="00D12C18">
      <w:pPr>
        <w:pStyle w:val="ListParagraph"/>
        <w:numPr>
          <w:ilvl w:val="2"/>
          <w:numId w:val="2"/>
        </w:numPr>
        <w:tabs>
          <w:tab w:val="left" w:pos="1303"/>
        </w:tabs>
        <w:spacing w:before="120" w:line="276" w:lineRule="auto"/>
        <w:ind w:right="279" w:firstLine="719"/>
        <w:jc w:val="both"/>
        <w:rPr>
          <w:sz w:val="28"/>
        </w:rPr>
      </w:pPr>
      <w:r>
        <w:rPr>
          <w:sz w:val="28"/>
        </w:rPr>
        <w:t xml:space="preserve">Chủ trì, phối hợp với các cơ quan có liên quan xây dựng, ban hành Kế hoạch chi tiết để thực hiện các nhiệm vụ được giao. Lồng ghép việc kiểm tra công tác thông tin, tuyên truyền về CCHC trong Kế hoạch kiểm tra CCHC năm </w:t>
      </w:r>
      <w:r>
        <w:rPr>
          <w:spacing w:val="-2"/>
          <w:sz w:val="28"/>
        </w:rPr>
        <w:t>2025.</w:t>
      </w:r>
    </w:p>
    <w:p w:rsidR="006B6696" w:rsidRDefault="006B6696">
      <w:pPr>
        <w:pStyle w:val="ListParagraph"/>
        <w:spacing w:line="276" w:lineRule="auto"/>
        <w:rPr>
          <w:sz w:val="28"/>
        </w:rPr>
        <w:sectPr w:rsidR="006B6696">
          <w:pgSz w:w="11910" w:h="16850"/>
          <w:pgMar w:top="1060" w:right="850" w:bottom="280" w:left="1417" w:header="573" w:footer="0" w:gutter="0"/>
          <w:cols w:space="720"/>
        </w:sectPr>
      </w:pPr>
    </w:p>
    <w:p w:rsidR="006B6696" w:rsidRDefault="006B6696">
      <w:pPr>
        <w:pStyle w:val="BodyText"/>
        <w:spacing w:before="0"/>
        <w:ind w:left="0" w:firstLine="0"/>
        <w:jc w:val="left"/>
      </w:pPr>
    </w:p>
    <w:p w:rsidR="006B6696" w:rsidRDefault="006B6696">
      <w:pPr>
        <w:pStyle w:val="BodyText"/>
        <w:spacing w:before="0"/>
        <w:ind w:left="0" w:firstLine="0"/>
        <w:jc w:val="left"/>
      </w:pPr>
    </w:p>
    <w:p w:rsidR="006B6696" w:rsidRDefault="006B6696">
      <w:pPr>
        <w:pStyle w:val="BodyText"/>
        <w:spacing w:before="16"/>
        <w:ind w:left="0" w:firstLine="0"/>
        <w:jc w:val="left"/>
      </w:pPr>
    </w:p>
    <w:p w:rsidR="006B6696" w:rsidRDefault="00D12C18">
      <w:pPr>
        <w:pStyle w:val="BodyText"/>
        <w:spacing w:before="0"/>
        <w:ind w:firstLine="0"/>
        <w:jc w:val="left"/>
      </w:pPr>
      <w:r>
        <w:rPr>
          <w:spacing w:val="-4"/>
        </w:rPr>
        <w:t>xã.</w:t>
      </w:r>
    </w:p>
    <w:p w:rsidR="006B6696" w:rsidRDefault="00D12C18">
      <w:pPr>
        <w:pStyle w:val="Heading2"/>
        <w:numPr>
          <w:ilvl w:val="1"/>
          <w:numId w:val="2"/>
        </w:numPr>
        <w:tabs>
          <w:tab w:val="left" w:pos="565"/>
        </w:tabs>
        <w:spacing w:before="125"/>
        <w:ind w:left="565" w:hanging="280"/>
        <w:jc w:val="left"/>
      </w:pPr>
      <w:r>
        <w:rPr>
          <w:b w:val="0"/>
        </w:rPr>
        <w:br w:type="column"/>
      </w:r>
      <w:r>
        <w:t>Văn</w:t>
      </w:r>
      <w:r>
        <w:rPr>
          <w:spacing w:val="-4"/>
        </w:rPr>
        <w:t xml:space="preserve"> </w:t>
      </w:r>
      <w:r>
        <w:t>phòng</w:t>
      </w:r>
      <w:r>
        <w:rPr>
          <w:spacing w:val="-2"/>
        </w:rPr>
        <w:t xml:space="preserve"> </w:t>
      </w:r>
      <w:r>
        <w:t>HĐND</w:t>
      </w:r>
      <w:r>
        <w:rPr>
          <w:spacing w:val="-5"/>
        </w:rPr>
        <w:t xml:space="preserve"> </w:t>
      </w:r>
      <w:r>
        <w:t>và</w:t>
      </w:r>
      <w:r>
        <w:rPr>
          <w:spacing w:val="-2"/>
        </w:rPr>
        <w:t xml:space="preserve"> </w:t>
      </w:r>
      <w:r>
        <w:t>UBND</w:t>
      </w:r>
      <w:r>
        <w:rPr>
          <w:spacing w:val="-5"/>
        </w:rPr>
        <w:t xml:space="preserve"> xã</w:t>
      </w:r>
    </w:p>
    <w:p w:rsidR="006B6696" w:rsidRDefault="00D12C18">
      <w:pPr>
        <w:pStyle w:val="ListParagraph"/>
        <w:numPr>
          <w:ilvl w:val="2"/>
          <w:numId w:val="2"/>
        </w:numPr>
        <w:tabs>
          <w:tab w:val="left" w:pos="594"/>
        </w:tabs>
        <w:spacing w:before="163"/>
        <w:ind w:left="594" w:hanging="309"/>
        <w:rPr>
          <w:sz w:val="28"/>
        </w:rPr>
      </w:pPr>
      <w:r>
        <w:rPr>
          <w:sz w:val="28"/>
        </w:rPr>
        <w:t>Đăng</w:t>
      </w:r>
      <w:r>
        <w:rPr>
          <w:spacing w:val="17"/>
          <w:sz w:val="28"/>
        </w:rPr>
        <w:t xml:space="preserve"> </w:t>
      </w:r>
      <w:r>
        <w:rPr>
          <w:sz w:val="28"/>
        </w:rPr>
        <w:t>tải,</w:t>
      </w:r>
      <w:r>
        <w:rPr>
          <w:spacing w:val="17"/>
          <w:sz w:val="28"/>
        </w:rPr>
        <w:t xml:space="preserve"> </w:t>
      </w:r>
      <w:r>
        <w:rPr>
          <w:sz w:val="28"/>
        </w:rPr>
        <w:t>cập</w:t>
      </w:r>
      <w:r>
        <w:rPr>
          <w:spacing w:val="17"/>
          <w:sz w:val="28"/>
        </w:rPr>
        <w:t xml:space="preserve"> </w:t>
      </w:r>
      <w:r>
        <w:rPr>
          <w:sz w:val="28"/>
        </w:rPr>
        <w:t>nhật</w:t>
      </w:r>
      <w:r>
        <w:rPr>
          <w:spacing w:val="16"/>
          <w:sz w:val="28"/>
        </w:rPr>
        <w:t xml:space="preserve"> </w:t>
      </w:r>
      <w:r>
        <w:rPr>
          <w:sz w:val="28"/>
        </w:rPr>
        <w:t>thông</w:t>
      </w:r>
      <w:r>
        <w:rPr>
          <w:spacing w:val="17"/>
          <w:sz w:val="28"/>
        </w:rPr>
        <w:t xml:space="preserve"> </w:t>
      </w:r>
      <w:r>
        <w:rPr>
          <w:sz w:val="28"/>
        </w:rPr>
        <w:t>tin</w:t>
      </w:r>
      <w:r>
        <w:rPr>
          <w:spacing w:val="20"/>
          <w:sz w:val="28"/>
        </w:rPr>
        <w:t xml:space="preserve"> </w:t>
      </w:r>
      <w:r>
        <w:rPr>
          <w:sz w:val="28"/>
        </w:rPr>
        <w:t>về</w:t>
      </w:r>
      <w:r>
        <w:rPr>
          <w:spacing w:val="18"/>
          <w:sz w:val="28"/>
        </w:rPr>
        <w:t xml:space="preserve"> </w:t>
      </w:r>
      <w:r>
        <w:rPr>
          <w:sz w:val="28"/>
        </w:rPr>
        <w:t>CCHC</w:t>
      </w:r>
      <w:r>
        <w:rPr>
          <w:spacing w:val="16"/>
          <w:sz w:val="28"/>
        </w:rPr>
        <w:t xml:space="preserve"> </w:t>
      </w:r>
      <w:r>
        <w:rPr>
          <w:sz w:val="28"/>
        </w:rPr>
        <w:t>lên</w:t>
      </w:r>
      <w:r>
        <w:rPr>
          <w:spacing w:val="16"/>
          <w:sz w:val="28"/>
        </w:rPr>
        <w:t xml:space="preserve"> </w:t>
      </w:r>
      <w:r>
        <w:rPr>
          <w:sz w:val="28"/>
        </w:rPr>
        <w:t>Cổng</w:t>
      </w:r>
      <w:r>
        <w:rPr>
          <w:spacing w:val="19"/>
          <w:sz w:val="28"/>
        </w:rPr>
        <w:t xml:space="preserve"> </w:t>
      </w:r>
      <w:r>
        <w:rPr>
          <w:sz w:val="28"/>
        </w:rPr>
        <w:t>thông</w:t>
      </w:r>
      <w:r>
        <w:rPr>
          <w:spacing w:val="16"/>
          <w:sz w:val="28"/>
        </w:rPr>
        <w:t xml:space="preserve"> </w:t>
      </w:r>
      <w:r>
        <w:rPr>
          <w:sz w:val="28"/>
        </w:rPr>
        <w:t>tin</w:t>
      </w:r>
      <w:r>
        <w:rPr>
          <w:spacing w:val="17"/>
          <w:sz w:val="28"/>
        </w:rPr>
        <w:t xml:space="preserve"> </w:t>
      </w:r>
      <w:r>
        <w:rPr>
          <w:sz w:val="28"/>
        </w:rPr>
        <w:t>điện</w:t>
      </w:r>
      <w:r>
        <w:rPr>
          <w:spacing w:val="16"/>
          <w:sz w:val="28"/>
        </w:rPr>
        <w:t xml:space="preserve"> </w:t>
      </w:r>
      <w:r>
        <w:rPr>
          <w:sz w:val="28"/>
        </w:rPr>
        <w:t>tử</w:t>
      </w:r>
      <w:r>
        <w:rPr>
          <w:spacing w:val="22"/>
          <w:sz w:val="28"/>
        </w:rPr>
        <w:t xml:space="preserve"> </w:t>
      </w:r>
      <w:r>
        <w:rPr>
          <w:spacing w:val="-4"/>
          <w:sz w:val="28"/>
        </w:rPr>
        <w:t>của</w:t>
      </w:r>
    </w:p>
    <w:p w:rsidR="006B6696" w:rsidRDefault="006B6696">
      <w:pPr>
        <w:pStyle w:val="BodyText"/>
        <w:spacing w:before="217"/>
        <w:ind w:left="0" w:firstLine="0"/>
        <w:jc w:val="left"/>
      </w:pPr>
    </w:p>
    <w:p w:rsidR="006B6696" w:rsidRDefault="00D12C18">
      <w:pPr>
        <w:pStyle w:val="ListParagraph"/>
        <w:numPr>
          <w:ilvl w:val="2"/>
          <w:numId w:val="2"/>
        </w:numPr>
        <w:tabs>
          <w:tab w:val="left" w:pos="619"/>
        </w:tabs>
        <w:spacing w:before="1"/>
        <w:ind w:left="619" w:hanging="334"/>
        <w:rPr>
          <w:sz w:val="28"/>
        </w:rPr>
      </w:pPr>
      <w:r>
        <w:rPr>
          <w:sz w:val="28"/>
        </w:rPr>
        <w:t>Chủ</w:t>
      </w:r>
      <w:r>
        <w:rPr>
          <w:spacing w:val="29"/>
          <w:sz w:val="28"/>
        </w:rPr>
        <w:t xml:space="preserve"> </w:t>
      </w:r>
      <w:r>
        <w:rPr>
          <w:sz w:val="28"/>
        </w:rPr>
        <w:t>trì</w:t>
      </w:r>
      <w:r>
        <w:rPr>
          <w:spacing w:val="28"/>
          <w:sz w:val="28"/>
        </w:rPr>
        <w:t xml:space="preserve"> </w:t>
      </w:r>
      <w:r>
        <w:rPr>
          <w:sz w:val="28"/>
        </w:rPr>
        <w:t>triển</w:t>
      </w:r>
      <w:r>
        <w:rPr>
          <w:spacing w:val="29"/>
          <w:sz w:val="28"/>
        </w:rPr>
        <w:t xml:space="preserve"> </w:t>
      </w:r>
      <w:r>
        <w:rPr>
          <w:sz w:val="28"/>
        </w:rPr>
        <w:t>khai</w:t>
      </w:r>
      <w:r>
        <w:rPr>
          <w:spacing w:val="29"/>
          <w:sz w:val="28"/>
        </w:rPr>
        <w:t xml:space="preserve"> </w:t>
      </w:r>
      <w:r>
        <w:rPr>
          <w:sz w:val="28"/>
        </w:rPr>
        <w:t>lồng</w:t>
      </w:r>
      <w:r>
        <w:rPr>
          <w:spacing w:val="29"/>
          <w:sz w:val="28"/>
        </w:rPr>
        <w:t xml:space="preserve"> </w:t>
      </w:r>
      <w:r>
        <w:rPr>
          <w:sz w:val="28"/>
        </w:rPr>
        <w:t>ghép</w:t>
      </w:r>
      <w:r>
        <w:rPr>
          <w:spacing w:val="29"/>
          <w:sz w:val="28"/>
        </w:rPr>
        <w:t xml:space="preserve"> </w:t>
      </w:r>
      <w:r>
        <w:rPr>
          <w:sz w:val="28"/>
        </w:rPr>
        <w:t>nội</w:t>
      </w:r>
      <w:r>
        <w:rPr>
          <w:spacing w:val="27"/>
          <w:sz w:val="28"/>
        </w:rPr>
        <w:t xml:space="preserve"> </w:t>
      </w:r>
      <w:r>
        <w:rPr>
          <w:sz w:val="28"/>
        </w:rPr>
        <w:t>dung</w:t>
      </w:r>
      <w:r>
        <w:rPr>
          <w:spacing w:val="29"/>
          <w:sz w:val="28"/>
        </w:rPr>
        <w:t xml:space="preserve"> </w:t>
      </w:r>
      <w:r>
        <w:rPr>
          <w:sz w:val="28"/>
        </w:rPr>
        <w:t>CCHC</w:t>
      </w:r>
      <w:r>
        <w:rPr>
          <w:spacing w:val="28"/>
          <w:sz w:val="28"/>
        </w:rPr>
        <w:t xml:space="preserve"> </w:t>
      </w:r>
      <w:r>
        <w:rPr>
          <w:sz w:val="28"/>
        </w:rPr>
        <w:t>vào</w:t>
      </w:r>
      <w:r>
        <w:rPr>
          <w:spacing w:val="29"/>
          <w:sz w:val="28"/>
        </w:rPr>
        <w:t xml:space="preserve"> </w:t>
      </w:r>
      <w:r>
        <w:rPr>
          <w:sz w:val="28"/>
        </w:rPr>
        <w:t>các</w:t>
      </w:r>
      <w:r>
        <w:rPr>
          <w:spacing w:val="28"/>
          <w:sz w:val="28"/>
        </w:rPr>
        <w:t xml:space="preserve"> </w:t>
      </w:r>
      <w:r>
        <w:rPr>
          <w:sz w:val="28"/>
        </w:rPr>
        <w:t>hội</w:t>
      </w:r>
      <w:r>
        <w:rPr>
          <w:spacing w:val="29"/>
          <w:sz w:val="28"/>
        </w:rPr>
        <w:t xml:space="preserve"> </w:t>
      </w:r>
      <w:r>
        <w:rPr>
          <w:sz w:val="28"/>
        </w:rPr>
        <w:t>nghị</w:t>
      </w:r>
      <w:r>
        <w:rPr>
          <w:spacing w:val="29"/>
          <w:sz w:val="28"/>
        </w:rPr>
        <w:t xml:space="preserve"> </w:t>
      </w:r>
      <w:r>
        <w:rPr>
          <w:spacing w:val="-2"/>
          <w:sz w:val="28"/>
        </w:rPr>
        <w:t>tuyên</w:t>
      </w:r>
    </w:p>
    <w:p w:rsidR="006B6696" w:rsidRDefault="006B6696">
      <w:pPr>
        <w:pStyle w:val="ListParagraph"/>
        <w:jc w:val="left"/>
        <w:rPr>
          <w:sz w:val="28"/>
        </w:rPr>
        <w:sectPr w:rsidR="006B6696">
          <w:type w:val="continuous"/>
          <w:pgSz w:w="11910" w:h="16850"/>
          <w:pgMar w:top="1120" w:right="850" w:bottom="280" w:left="1417" w:header="573" w:footer="0" w:gutter="0"/>
          <w:cols w:num="2" w:space="720" w:equalWidth="0">
            <w:col w:w="662" w:space="58"/>
            <w:col w:w="8923"/>
          </w:cols>
        </w:sectPr>
      </w:pPr>
    </w:p>
    <w:p w:rsidR="006B6696" w:rsidRDefault="00D12C18">
      <w:pPr>
        <w:pStyle w:val="BodyText"/>
        <w:spacing w:before="47"/>
        <w:ind w:firstLine="0"/>
        <w:jc w:val="left"/>
      </w:pPr>
      <w:r>
        <w:t>tuyền,</w:t>
      </w:r>
      <w:r>
        <w:rPr>
          <w:spacing w:val="-4"/>
        </w:rPr>
        <w:t xml:space="preserve"> </w:t>
      </w:r>
      <w:r>
        <w:t>phổ</w:t>
      </w:r>
      <w:r>
        <w:rPr>
          <w:spacing w:val="-4"/>
        </w:rPr>
        <w:t xml:space="preserve"> </w:t>
      </w:r>
      <w:r>
        <w:t>biến,</w:t>
      </w:r>
      <w:r>
        <w:rPr>
          <w:spacing w:val="-6"/>
        </w:rPr>
        <w:t xml:space="preserve"> </w:t>
      </w:r>
      <w:r>
        <w:t>giáo</w:t>
      </w:r>
      <w:r>
        <w:rPr>
          <w:spacing w:val="-4"/>
        </w:rPr>
        <w:t xml:space="preserve"> </w:t>
      </w:r>
      <w:r>
        <w:t>dục</w:t>
      </w:r>
      <w:r>
        <w:rPr>
          <w:spacing w:val="-2"/>
        </w:rPr>
        <w:t xml:space="preserve"> </w:t>
      </w:r>
      <w:r>
        <w:t>pháp</w:t>
      </w:r>
      <w:r>
        <w:rPr>
          <w:spacing w:val="-1"/>
        </w:rPr>
        <w:t xml:space="preserve"> </w:t>
      </w:r>
      <w:r>
        <w:rPr>
          <w:spacing w:val="-2"/>
        </w:rPr>
        <w:t>luật.</w:t>
      </w:r>
    </w:p>
    <w:p w:rsidR="006B6696" w:rsidRDefault="00D12C18">
      <w:pPr>
        <w:pStyle w:val="Heading2"/>
        <w:numPr>
          <w:ilvl w:val="1"/>
          <w:numId w:val="2"/>
        </w:numPr>
        <w:tabs>
          <w:tab w:val="left" w:pos="1285"/>
        </w:tabs>
        <w:spacing w:before="173"/>
        <w:ind w:left="1285" w:hanging="280"/>
        <w:jc w:val="both"/>
      </w:pPr>
      <w:r>
        <w:t>Phòng</w:t>
      </w:r>
      <w:r>
        <w:rPr>
          <w:spacing w:val="-2"/>
        </w:rPr>
        <w:t xml:space="preserve"> </w:t>
      </w:r>
      <w:r>
        <w:t>Kinh</w:t>
      </w:r>
      <w:r>
        <w:rPr>
          <w:spacing w:val="-4"/>
        </w:rPr>
        <w:t xml:space="preserve"> </w:t>
      </w:r>
      <w:r>
        <w:t>tế</w:t>
      </w:r>
      <w:r>
        <w:rPr>
          <w:spacing w:val="-3"/>
        </w:rPr>
        <w:t xml:space="preserve"> </w:t>
      </w:r>
      <w:r>
        <w:rPr>
          <w:spacing w:val="-5"/>
        </w:rPr>
        <w:t>xã</w:t>
      </w:r>
    </w:p>
    <w:p w:rsidR="006B6696" w:rsidRDefault="00D12C18">
      <w:pPr>
        <w:pStyle w:val="BodyText"/>
        <w:spacing w:before="165" w:line="276" w:lineRule="auto"/>
        <w:ind w:right="277"/>
      </w:pPr>
      <w:r>
        <w:t>Phối hợp với các đơn vị có liên quan đảm bảo kinh phí thực hiện các chương trình CCHC năm 2026; hướng dẫn các đơn vị lập dự toán, thanh quyết toán kinh phí theo đúng quy định.</w:t>
      </w:r>
    </w:p>
    <w:p w:rsidR="006B6696" w:rsidRDefault="00D12C18">
      <w:pPr>
        <w:pStyle w:val="ListParagraph"/>
        <w:numPr>
          <w:ilvl w:val="1"/>
          <w:numId w:val="2"/>
        </w:numPr>
        <w:tabs>
          <w:tab w:val="left" w:pos="1286"/>
        </w:tabs>
        <w:spacing w:line="276" w:lineRule="auto"/>
        <w:ind w:right="276" w:firstLine="719"/>
        <w:jc w:val="both"/>
        <w:rPr>
          <w:b/>
          <w:sz w:val="28"/>
        </w:rPr>
      </w:pPr>
      <w:r>
        <w:rPr>
          <w:sz w:val="28"/>
        </w:rPr>
        <w:t>Đề nghị Ủy</w:t>
      </w:r>
      <w:r>
        <w:rPr>
          <w:spacing w:val="-1"/>
          <w:sz w:val="28"/>
        </w:rPr>
        <w:t xml:space="preserve"> </w:t>
      </w:r>
      <w:r>
        <w:rPr>
          <w:sz w:val="28"/>
        </w:rPr>
        <w:t>ban Mặt trận Tổ quốc Việt Nam xã, các đoàn thể</w:t>
      </w:r>
      <w:r>
        <w:rPr>
          <w:spacing w:val="-2"/>
          <w:sz w:val="28"/>
        </w:rPr>
        <w:t xml:space="preserve"> </w:t>
      </w:r>
      <w:r>
        <w:rPr>
          <w:sz w:val="28"/>
        </w:rPr>
        <w:t>chính trị - xã hội phối hợp tham gia tuyên truyền CCHC lồng ghép bằng nhiều hình thức phong phú, đa dạng, thiết thực, hiệu quả.</w:t>
      </w:r>
    </w:p>
    <w:p w:rsidR="006B6696" w:rsidRDefault="00D12C18">
      <w:pPr>
        <w:pStyle w:val="BodyText"/>
        <w:spacing w:before="118" w:line="278" w:lineRule="auto"/>
        <w:ind w:right="279"/>
      </w:pPr>
      <w:r>
        <w:rPr>
          <w:noProof/>
          <w:lang w:val="en-US"/>
        </w:rPr>
        <w:drawing>
          <wp:anchor distT="0" distB="0" distL="0" distR="0" simplePos="0" relativeHeight="487469568" behindDoc="1" locked="0" layoutInCell="1" allowOverlap="1">
            <wp:simplePos x="0" y="0"/>
            <wp:positionH relativeFrom="page">
              <wp:posOffset>4597400</wp:posOffset>
            </wp:positionH>
            <wp:positionV relativeFrom="paragraph">
              <wp:posOffset>305906</wp:posOffset>
            </wp:positionV>
            <wp:extent cx="711200" cy="30695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711200" cy="306958"/>
                    </a:xfrm>
                    <a:prstGeom prst="rect">
                      <a:avLst/>
                    </a:prstGeom>
                  </pic:spPr>
                </pic:pic>
              </a:graphicData>
            </a:graphic>
          </wp:anchor>
        </w:drawing>
      </w:r>
      <w:r>
        <w:rPr>
          <w:noProof/>
          <w:lang w:val="en-US"/>
        </w:rPr>
        <w:drawing>
          <wp:anchor distT="0" distB="0" distL="0" distR="0" simplePos="0" relativeHeight="15730688" behindDoc="0" locked="0" layoutInCell="1" allowOverlap="1">
            <wp:simplePos x="0" y="0"/>
            <wp:positionH relativeFrom="page">
              <wp:posOffset>1651000</wp:posOffset>
            </wp:positionH>
            <wp:positionV relativeFrom="paragraph">
              <wp:posOffset>541872</wp:posOffset>
            </wp:positionV>
            <wp:extent cx="584200" cy="36868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84200" cy="368681"/>
                    </a:xfrm>
                    <a:prstGeom prst="rect">
                      <a:avLst/>
                    </a:prstGeom>
                  </pic:spPr>
                </pic:pic>
              </a:graphicData>
            </a:graphic>
          </wp:anchor>
        </w:drawing>
      </w:r>
      <w:r>
        <w:t>Trên</w:t>
      </w:r>
      <w:r>
        <w:rPr>
          <w:spacing w:val="-1"/>
        </w:rPr>
        <w:t xml:space="preserve"> </w:t>
      </w:r>
      <w:r>
        <w:t>đây</w:t>
      </w:r>
      <w:r>
        <w:rPr>
          <w:spacing w:val="-5"/>
        </w:rPr>
        <w:t xml:space="preserve"> </w:t>
      </w:r>
      <w:r>
        <w:t>là Kế</w:t>
      </w:r>
      <w:r>
        <w:rPr>
          <w:spacing w:val="-2"/>
        </w:rPr>
        <w:t xml:space="preserve"> </w:t>
      </w:r>
      <w:r>
        <w:t>hoạch</w:t>
      </w:r>
      <w:r>
        <w:rPr>
          <w:spacing w:val="-3"/>
        </w:rPr>
        <w:t xml:space="preserve"> </w:t>
      </w:r>
      <w:r>
        <w:t>công</w:t>
      </w:r>
      <w:r>
        <w:rPr>
          <w:spacing w:val="-2"/>
        </w:rPr>
        <w:t xml:space="preserve"> </w:t>
      </w:r>
      <w:r>
        <w:t>tác</w:t>
      </w:r>
      <w:r>
        <w:rPr>
          <w:spacing w:val="-3"/>
        </w:rPr>
        <w:t xml:space="preserve"> </w:t>
      </w:r>
      <w:r>
        <w:t>thông</w:t>
      </w:r>
      <w:r>
        <w:rPr>
          <w:spacing w:val="-1"/>
        </w:rPr>
        <w:t xml:space="preserve"> </w:t>
      </w:r>
      <w:r>
        <w:t>tin,</w:t>
      </w:r>
      <w:r>
        <w:rPr>
          <w:spacing w:val="-2"/>
        </w:rPr>
        <w:t xml:space="preserve"> </w:t>
      </w:r>
      <w:r>
        <w:t>tuyên</w:t>
      </w:r>
      <w:r>
        <w:rPr>
          <w:spacing w:val="-1"/>
        </w:rPr>
        <w:t xml:space="preserve"> </w:t>
      </w:r>
      <w:r>
        <w:t>truyền cải</w:t>
      </w:r>
      <w:r>
        <w:rPr>
          <w:spacing w:val="-1"/>
        </w:rPr>
        <w:t xml:space="preserve"> </w:t>
      </w:r>
      <w:r>
        <w:t>cách</w:t>
      </w:r>
      <w:r>
        <w:rPr>
          <w:spacing w:val="-2"/>
        </w:rPr>
        <w:t xml:space="preserve"> </w:t>
      </w:r>
      <w:r>
        <w:t>hành</w:t>
      </w:r>
      <w:r>
        <w:rPr>
          <w:spacing w:val="-1"/>
        </w:rPr>
        <w:t xml:space="preserve"> </w:t>
      </w:r>
      <w:r>
        <w:t>chính năm 2026 của Ủy ban nhân dân xã Trư</w:t>
      </w:r>
      <w:r w:rsidR="00EF1A25">
        <w:t xml:space="preserve">ờng </w:t>
      </w:r>
      <w:r w:rsidR="00EF1A25">
        <w:rPr>
          <w:lang w:val="en-US"/>
        </w:rPr>
        <w:t>Thành</w:t>
      </w:r>
      <w:r>
        <w:t>./.</w:t>
      </w:r>
    </w:p>
    <w:p w:rsidR="00D12C18" w:rsidRDefault="00D12C18"/>
    <w:sectPr w:rsidR="00D12C18">
      <w:type w:val="continuous"/>
      <w:pgSz w:w="11910" w:h="16850"/>
      <w:pgMar w:top="1120" w:right="850" w:bottom="280" w:left="1417" w:header="5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EB3" w:rsidRDefault="00A27EB3">
      <w:r>
        <w:separator/>
      </w:r>
    </w:p>
  </w:endnote>
  <w:endnote w:type="continuationSeparator" w:id="0">
    <w:p w:rsidR="00A27EB3" w:rsidRDefault="00A2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EB3" w:rsidRDefault="00A27EB3">
      <w:r>
        <w:separator/>
      </w:r>
    </w:p>
  </w:footnote>
  <w:footnote w:type="continuationSeparator" w:id="0">
    <w:p w:rsidR="00A27EB3" w:rsidRDefault="00A27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696" w:rsidRDefault="00D12C18">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468544" behindDoc="1" locked="0" layoutInCell="1" allowOverlap="1">
              <wp:simplePos x="0" y="0"/>
              <wp:positionH relativeFrom="page">
                <wp:posOffset>3882516</wp:posOffset>
              </wp:positionH>
              <wp:positionV relativeFrom="page">
                <wp:posOffset>351169</wp:posOffset>
              </wp:positionV>
              <wp:extent cx="171450" cy="20827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rsidR="006B6696" w:rsidRDefault="00D12C18">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4C3169">
                            <w:rPr>
                              <w:noProof/>
                              <w:spacing w:val="-10"/>
                              <w:sz w:val="26"/>
                            </w:rPr>
                            <w:t>4</w:t>
                          </w:r>
                          <w:r>
                            <w:rPr>
                              <w:spacing w:val="-10"/>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5.7pt;margin-top:27.65pt;width:13.5pt;height:16.4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" filled="f" stroked="f">
              <v:path arrowok="t"/>
              <v:textbox inset="0,0,0,0">
                <w:txbxContent>
                  <w:p w:rsidR="006B6696" w:rsidRDefault="00D12C18">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4C3169">
                      <w:rPr>
                        <w:noProof/>
                        <w:spacing w:val="-10"/>
                        <w:sz w:val="26"/>
                      </w:rPr>
                      <w:t>4</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C0E7D"/>
    <w:multiLevelType w:val="hybridMultilevel"/>
    <w:tmpl w:val="201A0E1E"/>
    <w:lvl w:ilvl="0" w:tplc="DB423548">
      <w:start w:val="1"/>
      <w:numFmt w:val="upperRoman"/>
      <w:lvlText w:val="%1."/>
      <w:lvlJc w:val="left"/>
      <w:pPr>
        <w:ind w:left="1254"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60EA525C">
      <w:start w:val="1"/>
      <w:numFmt w:val="decimal"/>
      <w:lvlText w:val="%2."/>
      <w:lvlJc w:val="left"/>
      <w:pPr>
        <w:ind w:left="285" w:hanging="327"/>
        <w:jc w:val="right"/>
      </w:pPr>
      <w:rPr>
        <w:rFonts w:hint="default"/>
        <w:spacing w:val="0"/>
        <w:w w:val="100"/>
        <w:lang w:val="vi" w:eastAsia="en-US" w:bidi="ar-SA"/>
      </w:rPr>
    </w:lvl>
    <w:lvl w:ilvl="2" w:tplc="E8BCF166">
      <w:start w:val="1"/>
      <w:numFmt w:val="lowerLetter"/>
      <w:lvlText w:val="%3)"/>
      <w:lvlJc w:val="left"/>
      <w:pPr>
        <w:ind w:left="285" w:hanging="32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tplc="9F02AC8A">
      <w:numFmt w:val="bullet"/>
      <w:lvlText w:val="•"/>
      <w:lvlJc w:val="left"/>
      <w:pPr>
        <w:ind w:left="1280" w:hanging="327"/>
      </w:pPr>
      <w:rPr>
        <w:rFonts w:hint="default"/>
        <w:lang w:val="vi" w:eastAsia="en-US" w:bidi="ar-SA"/>
      </w:rPr>
    </w:lvl>
    <w:lvl w:ilvl="4" w:tplc="9B3259A6">
      <w:numFmt w:val="bullet"/>
      <w:lvlText w:val="•"/>
      <w:lvlJc w:val="left"/>
      <w:pPr>
        <w:ind w:left="2371" w:hanging="327"/>
      </w:pPr>
      <w:rPr>
        <w:rFonts w:hint="default"/>
        <w:lang w:val="vi" w:eastAsia="en-US" w:bidi="ar-SA"/>
      </w:rPr>
    </w:lvl>
    <w:lvl w:ilvl="5" w:tplc="A1B65DCA">
      <w:numFmt w:val="bullet"/>
      <w:lvlText w:val="•"/>
      <w:lvlJc w:val="left"/>
      <w:pPr>
        <w:ind w:left="3462" w:hanging="327"/>
      </w:pPr>
      <w:rPr>
        <w:rFonts w:hint="default"/>
        <w:lang w:val="vi" w:eastAsia="en-US" w:bidi="ar-SA"/>
      </w:rPr>
    </w:lvl>
    <w:lvl w:ilvl="6" w:tplc="844E48DC">
      <w:numFmt w:val="bullet"/>
      <w:lvlText w:val="•"/>
      <w:lvlJc w:val="left"/>
      <w:pPr>
        <w:ind w:left="4554" w:hanging="327"/>
      </w:pPr>
      <w:rPr>
        <w:rFonts w:hint="default"/>
        <w:lang w:val="vi" w:eastAsia="en-US" w:bidi="ar-SA"/>
      </w:rPr>
    </w:lvl>
    <w:lvl w:ilvl="7" w:tplc="AA423BFA">
      <w:numFmt w:val="bullet"/>
      <w:lvlText w:val="•"/>
      <w:lvlJc w:val="left"/>
      <w:pPr>
        <w:ind w:left="5645" w:hanging="327"/>
      </w:pPr>
      <w:rPr>
        <w:rFonts w:hint="default"/>
        <w:lang w:val="vi" w:eastAsia="en-US" w:bidi="ar-SA"/>
      </w:rPr>
    </w:lvl>
    <w:lvl w:ilvl="8" w:tplc="741235DE">
      <w:numFmt w:val="bullet"/>
      <w:lvlText w:val="•"/>
      <w:lvlJc w:val="left"/>
      <w:pPr>
        <w:ind w:left="6736" w:hanging="327"/>
      </w:pPr>
      <w:rPr>
        <w:rFonts w:hint="default"/>
        <w:lang w:val="vi" w:eastAsia="en-US" w:bidi="ar-SA"/>
      </w:rPr>
    </w:lvl>
  </w:abstractNum>
  <w:abstractNum w:abstractNumId="1" w15:restartNumberingAfterBreak="0">
    <w:nsid w:val="73502218"/>
    <w:multiLevelType w:val="hybridMultilevel"/>
    <w:tmpl w:val="3708A8E6"/>
    <w:lvl w:ilvl="0" w:tplc="051A093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B7E2FFAC">
      <w:numFmt w:val="bullet"/>
      <w:lvlText w:val="•"/>
      <w:lvlJc w:val="left"/>
      <w:pPr>
        <w:ind w:left="610" w:hanging="125"/>
      </w:pPr>
      <w:rPr>
        <w:rFonts w:hint="default"/>
        <w:lang w:val="vi" w:eastAsia="en-US" w:bidi="ar-SA"/>
      </w:rPr>
    </w:lvl>
    <w:lvl w:ilvl="2" w:tplc="0EB23814">
      <w:numFmt w:val="bullet"/>
      <w:lvlText w:val="•"/>
      <w:lvlJc w:val="left"/>
      <w:pPr>
        <w:ind w:left="1040" w:hanging="125"/>
      </w:pPr>
      <w:rPr>
        <w:rFonts w:hint="default"/>
        <w:lang w:val="vi" w:eastAsia="en-US" w:bidi="ar-SA"/>
      </w:rPr>
    </w:lvl>
    <w:lvl w:ilvl="3" w:tplc="C3BCA69E">
      <w:numFmt w:val="bullet"/>
      <w:lvlText w:val="•"/>
      <w:lvlJc w:val="left"/>
      <w:pPr>
        <w:ind w:left="1470" w:hanging="125"/>
      </w:pPr>
      <w:rPr>
        <w:rFonts w:hint="default"/>
        <w:lang w:val="vi" w:eastAsia="en-US" w:bidi="ar-SA"/>
      </w:rPr>
    </w:lvl>
    <w:lvl w:ilvl="4" w:tplc="84505412">
      <w:numFmt w:val="bullet"/>
      <w:lvlText w:val="•"/>
      <w:lvlJc w:val="left"/>
      <w:pPr>
        <w:ind w:left="1900" w:hanging="125"/>
      </w:pPr>
      <w:rPr>
        <w:rFonts w:hint="default"/>
        <w:lang w:val="vi" w:eastAsia="en-US" w:bidi="ar-SA"/>
      </w:rPr>
    </w:lvl>
    <w:lvl w:ilvl="5" w:tplc="B3C6351A">
      <w:numFmt w:val="bullet"/>
      <w:lvlText w:val="•"/>
      <w:lvlJc w:val="left"/>
      <w:pPr>
        <w:ind w:left="2330" w:hanging="125"/>
      </w:pPr>
      <w:rPr>
        <w:rFonts w:hint="default"/>
        <w:lang w:val="vi" w:eastAsia="en-US" w:bidi="ar-SA"/>
      </w:rPr>
    </w:lvl>
    <w:lvl w:ilvl="6" w:tplc="76922F86">
      <w:numFmt w:val="bullet"/>
      <w:lvlText w:val="•"/>
      <w:lvlJc w:val="left"/>
      <w:pPr>
        <w:ind w:left="2760" w:hanging="125"/>
      </w:pPr>
      <w:rPr>
        <w:rFonts w:hint="default"/>
        <w:lang w:val="vi" w:eastAsia="en-US" w:bidi="ar-SA"/>
      </w:rPr>
    </w:lvl>
    <w:lvl w:ilvl="7" w:tplc="7B3E8304">
      <w:numFmt w:val="bullet"/>
      <w:lvlText w:val="•"/>
      <w:lvlJc w:val="left"/>
      <w:pPr>
        <w:ind w:left="3190" w:hanging="125"/>
      </w:pPr>
      <w:rPr>
        <w:rFonts w:hint="default"/>
        <w:lang w:val="vi" w:eastAsia="en-US" w:bidi="ar-SA"/>
      </w:rPr>
    </w:lvl>
    <w:lvl w:ilvl="8" w:tplc="BD82D794">
      <w:numFmt w:val="bullet"/>
      <w:lvlText w:val="•"/>
      <w:lvlJc w:val="left"/>
      <w:pPr>
        <w:ind w:left="3620" w:hanging="125"/>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96"/>
    <w:rsid w:val="00070DB6"/>
    <w:rsid w:val="00206819"/>
    <w:rsid w:val="002C2E1D"/>
    <w:rsid w:val="004C3169"/>
    <w:rsid w:val="006B6696"/>
    <w:rsid w:val="00754A55"/>
    <w:rsid w:val="00765EE1"/>
    <w:rsid w:val="008E0716"/>
    <w:rsid w:val="00A27EB3"/>
    <w:rsid w:val="00CF5975"/>
    <w:rsid w:val="00D12C18"/>
    <w:rsid w:val="00DB367D"/>
    <w:rsid w:val="00EE4196"/>
    <w:rsid w:val="00EF1A25"/>
    <w:rsid w:val="00F27C56"/>
    <w:rsid w:val="00F5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69D1ED-48F5-4EA5-B95A-215332E6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92" w:hanging="466"/>
      <w:outlineLvl w:val="0"/>
    </w:pPr>
    <w:rPr>
      <w:b/>
      <w:bCs/>
      <w:sz w:val="28"/>
      <w:szCs w:val="28"/>
    </w:rPr>
  </w:style>
  <w:style w:type="paragraph" w:styleId="Heading2">
    <w:name w:val="heading 2"/>
    <w:basedOn w:val="Normal"/>
    <w:uiPriority w:val="1"/>
    <w:qFormat/>
    <w:pPr>
      <w:spacing w:before="153"/>
      <w:ind w:left="1284"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285" w:firstLine="719"/>
      <w:jc w:val="both"/>
    </w:pPr>
    <w:rPr>
      <w:sz w:val="28"/>
      <w:szCs w:val="28"/>
    </w:rPr>
  </w:style>
  <w:style w:type="paragraph" w:styleId="ListParagraph">
    <w:name w:val="List Paragraph"/>
    <w:basedOn w:val="Normal"/>
    <w:uiPriority w:val="1"/>
    <w:qFormat/>
    <w:pPr>
      <w:spacing w:before="121"/>
      <w:ind w:left="285" w:firstLine="719"/>
      <w:jc w:val="both"/>
    </w:pPr>
  </w:style>
  <w:style w:type="paragraph" w:customStyle="1" w:styleId="TableParagraph">
    <w:name w:val="Table Paragraph"/>
    <w:basedOn w:val="Normal"/>
    <w:uiPriority w:val="1"/>
    <w:qFormat/>
  </w:style>
  <w:style w:type="character" w:styleId="Strong">
    <w:name w:val="Strong"/>
    <w:uiPriority w:val="22"/>
    <w:qFormat/>
    <w:rsid w:val="00EF1A25"/>
    <w:rPr>
      <w:rFonts w:cs="Times New Roman"/>
      <w:b/>
      <w:bCs/>
    </w:rPr>
  </w:style>
  <w:style w:type="paragraph" w:styleId="BalloonText">
    <w:name w:val="Balloon Text"/>
    <w:basedOn w:val="Normal"/>
    <w:link w:val="BalloonTextChar"/>
    <w:uiPriority w:val="99"/>
    <w:semiHidden/>
    <w:unhideWhenUsed/>
    <w:rsid w:val="00F57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30F"/>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26B96-7121-4897-89FE-B5AA4D57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Microsoft</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Administrator</dc:creator>
  <cp:lastModifiedBy>Admin</cp:lastModifiedBy>
  <cp:revision>2</cp:revision>
  <cp:lastPrinted>2026-03-10T09:01:00Z</cp:lastPrinted>
  <dcterms:created xsi:type="dcterms:W3CDTF">2026-03-11T01:16:00Z</dcterms:created>
  <dcterms:modified xsi:type="dcterms:W3CDTF">2026-03-11T01:16:00Z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Microsoft® Word 2016</vt:lpwstr>
  </property>
  <property fmtid="{D5CDD505-2E9C-101B-9397-08002B2CF9AE}" pid="4" name="LastSaved">
    <vt:filetime>2026-03-10T00:00:00Z</vt:filetime>
  </property>
  <property fmtid="{D5CDD505-2E9C-101B-9397-08002B2CF9AE}" pid="5" name="Producer">
    <vt:lpwstr>Microsoft® Word 2016; modified using eSignature™ 1.0.1.1</vt:lpwstr>
  </property>
</Properties>
</file>